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370" w:rsidRDefault="000D27CF" w:rsidP="009048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2"/>
          <w:szCs w:val="22"/>
        </w:rPr>
      </w:pPr>
      <w:bookmarkStart w:id="0" w:name="_GoBack"/>
      <w:bookmarkEnd w:id="0"/>
      <w:r>
        <w:rPr>
          <w:sz w:val="22"/>
          <w:szCs w:val="22"/>
        </w:rPr>
        <w:t xml:space="preserve">The </w:t>
      </w:r>
      <w:r w:rsidR="006E0370">
        <w:rPr>
          <w:sz w:val="22"/>
          <w:szCs w:val="22"/>
        </w:rPr>
        <w:t>b</w:t>
      </w:r>
      <w:r>
        <w:rPr>
          <w:sz w:val="22"/>
          <w:szCs w:val="22"/>
        </w:rPr>
        <w:t xml:space="preserve">idder shall submit this </w:t>
      </w:r>
      <w:r w:rsidR="00F70A1B">
        <w:rPr>
          <w:sz w:val="22"/>
          <w:szCs w:val="22"/>
        </w:rPr>
        <w:t xml:space="preserve">form </w:t>
      </w:r>
      <w:r>
        <w:rPr>
          <w:sz w:val="22"/>
          <w:szCs w:val="22"/>
        </w:rPr>
        <w:t>at time of bid</w:t>
      </w:r>
      <w:r w:rsidRPr="00904839">
        <w:rPr>
          <w:sz w:val="22"/>
          <w:szCs w:val="22"/>
        </w:rPr>
        <w:t>.</w:t>
      </w:r>
    </w:p>
    <w:p w:rsidR="006E0370" w:rsidRDefault="006E0370" w:rsidP="009048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2"/>
          <w:szCs w:val="22"/>
        </w:rPr>
      </w:pPr>
    </w:p>
    <w:p w:rsidR="00904839" w:rsidRPr="00680D16" w:rsidRDefault="00904839" w:rsidP="009048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2"/>
          <w:szCs w:val="22"/>
        </w:rPr>
      </w:pPr>
      <w:r w:rsidRPr="00904839">
        <w:rPr>
          <w:sz w:val="22"/>
          <w:szCs w:val="22"/>
        </w:rPr>
        <w:t>The bidder agrees that, except in any instance in which the bidder has obtained identical certifications from proposed Subcontractors for specific time periods, such bidder shall obtain identical certifications from proposed Subcontractors prior to the award of subcontracts exceeding Ten Thousand Dollars ($10,000), and that such bidder shall retain such certifications in the files of such bidder.</w:t>
      </w:r>
    </w:p>
    <w:p w:rsidR="00C64276" w:rsidRDefault="00C64276" w:rsidP="00F6116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450" w:right="-90" w:hanging="450"/>
        <w:rPr>
          <w:sz w:val="22"/>
          <w:szCs w:val="22"/>
        </w:rPr>
      </w:pPr>
    </w:p>
    <w:p w:rsidR="00E151CC" w:rsidRPr="00666D92" w:rsidRDefault="00E151CC" w:rsidP="00666D92">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2"/>
          <w:szCs w:val="22"/>
        </w:rPr>
      </w:pPr>
      <w:r w:rsidRPr="00666D92">
        <w:rPr>
          <w:b/>
          <w:sz w:val="22"/>
          <w:szCs w:val="22"/>
        </w:rPr>
        <w:t>Non Segregated Facilities</w:t>
      </w:r>
    </w:p>
    <w:p w:rsidR="00E151CC" w:rsidRDefault="00E151C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450" w:hanging="450"/>
        <w:jc w:val="both"/>
        <w:rPr>
          <w:sz w:val="22"/>
          <w:szCs w:val="22"/>
        </w:rPr>
      </w:pPr>
    </w:p>
    <w:p w:rsidR="007216BA" w:rsidRPr="00680D16" w:rsidRDefault="00E151CC" w:rsidP="00680D1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2"/>
          <w:szCs w:val="22"/>
        </w:rPr>
      </w:pPr>
      <w:r w:rsidRPr="00680D16">
        <w:rPr>
          <w:sz w:val="22"/>
          <w:szCs w:val="22"/>
        </w:rPr>
        <w:t xml:space="preserve">The </w:t>
      </w:r>
      <w:r w:rsidR="007216BA" w:rsidRPr="00680D16">
        <w:rPr>
          <w:sz w:val="22"/>
          <w:szCs w:val="22"/>
        </w:rPr>
        <w:t xml:space="preserve">bidder certifies that such bidder does not, nor shall not, maintain or provide for the employees of such bidder any segregated facilities at any establishments, and that the bidder does not, nor shall not, permit the employees of such bidder to perform the services of such employees at any location under the control of such bidder where segregated facilities are maintained.  The bidder agrees that a breach of this certification is a violation of the </w:t>
      </w:r>
      <w:r w:rsidR="00CD6724" w:rsidRPr="00680D16">
        <w:rPr>
          <w:sz w:val="22"/>
          <w:szCs w:val="22"/>
        </w:rPr>
        <w:t>nondiscrimination</w:t>
      </w:r>
      <w:r w:rsidR="007216BA" w:rsidRPr="00680D16">
        <w:rPr>
          <w:sz w:val="22"/>
          <w:szCs w:val="22"/>
        </w:rPr>
        <w:t xml:space="preserve"> clauses of the Contract.</w:t>
      </w:r>
    </w:p>
    <w:p w:rsidR="007216BA" w:rsidRDefault="007216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450" w:hanging="450"/>
        <w:rPr>
          <w:sz w:val="22"/>
          <w:szCs w:val="22"/>
        </w:rPr>
      </w:pPr>
    </w:p>
    <w:p w:rsidR="00875A2D" w:rsidRPr="00666D92" w:rsidRDefault="00875A2D" w:rsidP="00666D92">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2"/>
          <w:szCs w:val="22"/>
        </w:rPr>
      </w:pPr>
      <w:r w:rsidRPr="00666D92">
        <w:rPr>
          <w:b/>
          <w:sz w:val="22"/>
          <w:szCs w:val="22"/>
        </w:rPr>
        <w:t>Non-discrimination in Employment in Northern Ireland</w:t>
      </w:r>
    </w:p>
    <w:p w:rsidR="00875A2D" w:rsidRPr="00F6116B" w:rsidRDefault="00875A2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450" w:hanging="450"/>
        <w:rPr>
          <w:sz w:val="22"/>
          <w:szCs w:val="22"/>
        </w:rPr>
      </w:pPr>
    </w:p>
    <w:p w:rsidR="007216BA" w:rsidRPr="00F6116B" w:rsidRDefault="007216BA" w:rsidP="00A417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2"/>
          <w:szCs w:val="22"/>
        </w:rPr>
      </w:pPr>
      <w:r w:rsidRPr="00F6116B">
        <w:rPr>
          <w:sz w:val="22"/>
          <w:szCs w:val="22"/>
        </w:rPr>
        <w:t>The bidder stipulates that it, and any individual or legal entity in which the bidder holds a ten percent (10%) or greater ownership interest, and any such entity that holds such an interest in the bidder, either:</w:t>
      </w:r>
    </w:p>
    <w:p w:rsidR="007216BA" w:rsidRPr="00F6116B" w:rsidRDefault="007216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2"/>
          <w:szCs w:val="22"/>
        </w:rPr>
      </w:pPr>
    </w:p>
    <w:p w:rsidR="007216BA" w:rsidRPr="00A417AE" w:rsidRDefault="007216BA" w:rsidP="00A417AE">
      <w:pPr>
        <w:pStyle w:val="ListParagraph"/>
        <w:numPr>
          <w:ilvl w:val="0"/>
          <w:numId w:val="5"/>
        </w:numPr>
        <w:tabs>
          <w:tab w:val="left" w:pos="900"/>
          <w:tab w:val="left" w:pos="2160"/>
          <w:tab w:val="left" w:pos="2880"/>
          <w:tab w:val="left" w:pos="3600"/>
          <w:tab w:val="left" w:pos="4320"/>
          <w:tab w:val="left" w:pos="5040"/>
          <w:tab w:val="left" w:pos="5760"/>
          <w:tab w:val="left" w:pos="6480"/>
          <w:tab w:val="left" w:pos="7200"/>
          <w:tab w:val="left" w:pos="7920"/>
        </w:tabs>
        <w:spacing w:line="240" w:lineRule="atLeast"/>
        <w:jc w:val="both"/>
        <w:rPr>
          <w:sz w:val="22"/>
          <w:szCs w:val="22"/>
        </w:rPr>
      </w:pPr>
      <w:r w:rsidRPr="00A417AE">
        <w:rPr>
          <w:sz w:val="22"/>
          <w:szCs w:val="22"/>
        </w:rPr>
        <w:t>has no business operations in Northern Ireland; or</w:t>
      </w:r>
    </w:p>
    <w:p w:rsidR="007216BA" w:rsidRPr="00A417AE" w:rsidRDefault="007216BA" w:rsidP="00A417AE">
      <w:pPr>
        <w:pStyle w:val="ListParagraph"/>
        <w:numPr>
          <w:ilvl w:val="0"/>
          <w:numId w:val="5"/>
        </w:numPr>
        <w:tabs>
          <w:tab w:val="left" w:pos="900"/>
          <w:tab w:val="left" w:pos="2160"/>
          <w:tab w:val="left" w:pos="2880"/>
          <w:tab w:val="left" w:pos="3600"/>
          <w:tab w:val="left" w:pos="4320"/>
          <w:tab w:val="left" w:pos="5040"/>
          <w:tab w:val="left" w:pos="5760"/>
          <w:tab w:val="left" w:pos="6480"/>
          <w:tab w:val="left" w:pos="7200"/>
          <w:tab w:val="left" w:pos="7920"/>
        </w:tabs>
        <w:spacing w:line="240" w:lineRule="atLeast"/>
        <w:jc w:val="both"/>
        <w:rPr>
          <w:sz w:val="22"/>
          <w:szCs w:val="22"/>
        </w:rPr>
      </w:pPr>
      <w:proofErr w:type="gramStart"/>
      <w:r w:rsidRPr="00A417AE">
        <w:rPr>
          <w:sz w:val="22"/>
          <w:szCs w:val="22"/>
        </w:rPr>
        <w:t>shall</w:t>
      </w:r>
      <w:proofErr w:type="gramEnd"/>
      <w:r w:rsidRPr="00A417AE">
        <w:rPr>
          <w:sz w:val="22"/>
          <w:szCs w:val="22"/>
        </w:rPr>
        <w:t xml:space="preserve"> take all lawful steps in good faith to conduct any business operations it has or in which it has such an interest in Northern Ireland in accordance with the MacBride Fair Employment Principles as set forth in Chapter 807 of the Laws of 1992 and shall permit any independent monitoring of its compliance with said Principles.</w:t>
      </w:r>
    </w:p>
    <w:p w:rsidR="00A417AE" w:rsidRPr="00A417AE" w:rsidRDefault="00A417AE" w:rsidP="00A417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450" w:hanging="450"/>
        <w:jc w:val="both"/>
        <w:rPr>
          <w:sz w:val="22"/>
          <w:szCs w:val="22"/>
        </w:rPr>
      </w:pPr>
    </w:p>
    <w:p w:rsidR="00A417AE" w:rsidRPr="00666D92" w:rsidRDefault="00875A2D" w:rsidP="00666D92">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2"/>
          <w:szCs w:val="22"/>
        </w:rPr>
      </w:pPr>
      <w:r w:rsidRPr="00666D92">
        <w:rPr>
          <w:b/>
          <w:sz w:val="22"/>
          <w:szCs w:val="22"/>
        </w:rPr>
        <w:t>Federal Equal Employment Opportunity</w:t>
      </w:r>
      <w:r w:rsidR="00A417AE" w:rsidRPr="00666D92">
        <w:rPr>
          <w:b/>
          <w:sz w:val="22"/>
          <w:szCs w:val="22"/>
        </w:rPr>
        <w:t xml:space="preserve"> Act</w:t>
      </w:r>
    </w:p>
    <w:p w:rsidR="00A417AE" w:rsidRPr="00A417AE" w:rsidRDefault="00A417AE" w:rsidP="00A417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450" w:hanging="450"/>
        <w:jc w:val="both"/>
        <w:rPr>
          <w:sz w:val="22"/>
          <w:szCs w:val="22"/>
        </w:rPr>
      </w:pPr>
    </w:p>
    <w:p w:rsidR="00A417AE" w:rsidRDefault="007216BA" w:rsidP="00A417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2"/>
          <w:szCs w:val="22"/>
        </w:rPr>
      </w:pPr>
      <w:r w:rsidRPr="00A417AE">
        <w:rPr>
          <w:sz w:val="22"/>
          <w:szCs w:val="22"/>
        </w:rPr>
        <w:t>The bidder attests to its co</w:t>
      </w:r>
      <w:r w:rsidR="00A417AE" w:rsidRPr="00A417AE">
        <w:rPr>
          <w:sz w:val="22"/>
          <w:szCs w:val="22"/>
        </w:rPr>
        <w:t xml:space="preserve">mpliance with the Federal Equal </w:t>
      </w:r>
      <w:r w:rsidRPr="00A417AE">
        <w:rPr>
          <w:sz w:val="22"/>
          <w:szCs w:val="22"/>
        </w:rPr>
        <w:t>Employment Opportunity Act of 1972</w:t>
      </w:r>
    </w:p>
    <w:p w:rsidR="007216BA" w:rsidRPr="00A417AE" w:rsidRDefault="007216BA" w:rsidP="00A417A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2"/>
          <w:szCs w:val="22"/>
        </w:rPr>
      </w:pPr>
      <w:r w:rsidRPr="00A417AE">
        <w:rPr>
          <w:sz w:val="22"/>
          <w:szCs w:val="22"/>
        </w:rPr>
        <w:t>(P.L.</w:t>
      </w:r>
      <w:r w:rsidR="00A417AE" w:rsidRPr="00A417AE">
        <w:rPr>
          <w:sz w:val="22"/>
          <w:szCs w:val="22"/>
        </w:rPr>
        <w:t xml:space="preserve"> </w:t>
      </w:r>
      <w:r w:rsidRPr="00A417AE">
        <w:rPr>
          <w:sz w:val="22"/>
          <w:szCs w:val="22"/>
        </w:rPr>
        <w:t>92-261), as amended.</w:t>
      </w:r>
    </w:p>
    <w:p w:rsidR="007216BA" w:rsidRDefault="007216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450" w:hanging="450"/>
        <w:jc w:val="both"/>
        <w:rPr>
          <w:sz w:val="22"/>
          <w:szCs w:val="22"/>
        </w:rPr>
      </w:pPr>
    </w:p>
    <w:p w:rsidR="00875A2D" w:rsidRPr="00666D92" w:rsidRDefault="00875A2D" w:rsidP="00666D92">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2"/>
          <w:szCs w:val="22"/>
        </w:rPr>
      </w:pPr>
      <w:r w:rsidRPr="00666D92">
        <w:rPr>
          <w:b/>
          <w:sz w:val="22"/>
          <w:szCs w:val="22"/>
        </w:rPr>
        <w:t>Commitment to Opportunity Programs</w:t>
      </w:r>
    </w:p>
    <w:p w:rsidR="00875A2D" w:rsidRPr="00F6116B" w:rsidRDefault="00875A2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450" w:hanging="450"/>
        <w:jc w:val="both"/>
        <w:rPr>
          <w:sz w:val="22"/>
          <w:szCs w:val="22"/>
        </w:rPr>
      </w:pPr>
    </w:p>
    <w:p w:rsidR="007216BA" w:rsidRDefault="00DE39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2"/>
          <w:szCs w:val="22"/>
        </w:rPr>
      </w:pPr>
      <w:r>
        <w:rPr>
          <w:sz w:val="22"/>
          <w:szCs w:val="22"/>
        </w:rPr>
        <w:t xml:space="preserve">The </w:t>
      </w:r>
      <w:r w:rsidR="006E0370">
        <w:rPr>
          <w:sz w:val="22"/>
          <w:szCs w:val="22"/>
        </w:rPr>
        <w:t xml:space="preserve">bidder </w:t>
      </w:r>
      <w:r>
        <w:rPr>
          <w:sz w:val="22"/>
          <w:szCs w:val="22"/>
        </w:rPr>
        <w:t>agrees to be bound i</w:t>
      </w:r>
      <w:r w:rsidRPr="007B36B6">
        <w:rPr>
          <w:sz w:val="22"/>
          <w:szCs w:val="22"/>
        </w:rPr>
        <w:t xml:space="preserve">n </w:t>
      </w:r>
      <w:r>
        <w:rPr>
          <w:sz w:val="22"/>
          <w:szCs w:val="22"/>
        </w:rPr>
        <w:t>a</w:t>
      </w:r>
      <w:r w:rsidRPr="007B36B6">
        <w:rPr>
          <w:sz w:val="22"/>
          <w:szCs w:val="22"/>
        </w:rPr>
        <w:t xml:space="preserve">ccordance with </w:t>
      </w:r>
      <w:r w:rsidR="00C34D83">
        <w:rPr>
          <w:sz w:val="22"/>
          <w:szCs w:val="22"/>
        </w:rPr>
        <w:t xml:space="preserve">NYS </w:t>
      </w:r>
      <w:r>
        <w:rPr>
          <w:sz w:val="22"/>
          <w:szCs w:val="22"/>
        </w:rPr>
        <w:t>Executive Law</w:t>
      </w:r>
      <w:r w:rsidRPr="007B36B6">
        <w:rPr>
          <w:sz w:val="22"/>
          <w:szCs w:val="22"/>
        </w:rPr>
        <w:t xml:space="preserve"> Article 15</w:t>
      </w:r>
      <w:r>
        <w:rPr>
          <w:sz w:val="22"/>
          <w:szCs w:val="22"/>
        </w:rPr>
        <w:t>-</w:t>
      </w:r>
      <w:r w:rsidRPr="007B36B6">
        <w:rPr>
          <w:sz w:val="22"/>
          <w:szCs w:val="22"/>
        </w:rPr>
        <w:t>A</w:t>
      </w:r>
      <w:r>
        <w:rPr>
          <w:sz w:val="22"/>
          <w:szCs w:val="22"/>
        </w:rPr>
        <w:t xml:space="preserve">, </w:t>
      </w:r>
      <w:r w:rsidRPr="007B36B6">
        <w:rPr>
          <w:sz w:val="22"/>
          <w:szCs w:val="22"/>
        </w:rPr>
        <w:t xml:space="preserve">and in conformance with Regulations promulgated by the </w:t>
      </w:r>
      <w:r>
        <w:rPr>
          <w:sz w:val="22"/>
          <w:szCs w:val="22"/>
        </w:rPr>
        <w:t xml:space="preserve">Division of </w:t>
      </w:r>
      <w:r w:rsidRPr="007B36B6">
        <w:rPr>
          <w:sz w:val="22"/>
          <w:szCs w:val="22"/>
        </w:rPr>
        <w:t>Minority and Women's Business Development of the NYS Department of Economic Development</w:t>
      </w:r>
      <w:r>
        <w:rPr>
          <w:sz w:val="22"/>
          <w:szCs w:val="22"/>
        </w:rPr>
        <w:t>.</w:t>
      </w:r>
      <w:r w:rsidR="009C7F3B">
        <w:rPr>
          <w:sz w:val="22"/>
          <w:szCs w:val="22"/>
        </w:rPr>
        <w:t xml:space="preserve">  A list of</w:t>
      </w:r>
      <w:r w:rsidR="009C7F3B" w:rsidRPr="009C7F3B">
        <w:rPr>
          <w:sz w:val="22"/>
          <w:szCs w:val="22"/>
        </w:rPr>
        <w:t xml:space="preserve"> </w:t>
      </w:r>
      <w:r w:rsidR="009C7F3B" w:rsidRPr="007B36B6">
        <w:rPr>
          <w:sz w:val="22"/>
          <w:szCs w:val="22"/>
        </w:rPr>
        <w:t xml:space="preserve">NYS certified </w:t>
      </w:r>
      <w:r w:rsidR="009C7F3B">
        <w:rPr>
          <w:sz w:val="22"/>
          <w:szCs w:val="22"/>
        </w:rPr>
        <w:t xml:space="preserve">M/WBEs may be </w:t>
      </w:r>
      <w:r w:rsidR="009C7F3B" w:rsidRPr="007B36B6">
        <w:rPr>
          <w:sz w:val="22"/>
          <w:szCs w:val="22"/>
        </w:rPr>
        <w:t xml:space="preserve">obtained from the </w:t>
      </w:r>
      <w:r w:rsidR="009C7F3B">
        <w:rPr>
          <w:sz w:val="22"/>
          <w:szCs w:val="22"/>
        </w:rPr>
        <w:t xml:space="preserve">ESDC </w:t>
      </w:r>
      <w:r w:rsidR="009C7F3B" w:rsidRPr="007B36B6">
        <w:rPr>
          <w:sz w:val="22"/>
          <w:szCs w:val="22"/>
        </w:rPr>
        <w:t>directory of certified businesses</w:t>
      </w:r>
      <w:r w:rsidR="009C7F3B">
        <w:rPr>
          <w:sz w:val="22"/>
          <w:szCs w:val="22"/>
        </w:rPr>
        <w:t xml:space="preserve"> located at </w:t>
      </w:r>
      <w:hyperlink r:id="rId9" w:history="1">
        <w:r w:rsidR="00680D16" w:rsidRPr="00DE4D53">
          <w:rPr>
            <w:rStyle w:val="Hyperlink"/>
            <w:sz w:val="22"/>
            <w:szCs w:val="22"/>
          </w:rPr>
          <w:t>www.nylovesmwbe.ny.gov</w:t>
        </w:r>
      </w:hyperlink>
      <w:r w:rsidR="009C7F3B" w:rsidRPr="007B36B6">
        <w:rPr>
          <w:sz w:val="22"/>
          <w:szCs w:val="22"/>
        </w:rPr>
        <w:t>.</w:t>
      </w:r>
    </w:p>
    <w:p w:rsidR="00680D16" w:rsidRDefault="00680D1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2"/>
          <w:szCs w:val="22"/>
        </w:rPr>
      </w:pPr>
    </w:p>
    <w:p w:rsidR="00875A2D" w:rsidRPr="00666D92" w:rsidRDefault="00875A2D" w:rsidP="00666D92">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2"/>
          <w:szCs w:val="22"/>
        </w:rPr>
      </w:pPr>
      <w:r w:rsidRPr="00666D92">
        <w:rPr>
          <w:b/>
          <w:sz w:val="22"/>
          <w:szCs w:val="22"/>
        </w:rPr>
        <w:t>Transfer of Offset Credits</w:t>
      </w:r>
    </w:p>
    <w:p w:rsidR="00875A2D" w:rsidRPr="00F6116B" w:rsidRDefault="00875A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2"/>
          <w:szCs w:val="22"/>
        </w:rPr>
      </w:pPr>
    </w:p>
    <w:p w:rsidR="007216BA" w:rsidRPr="00F6116B" w:rsidRDefault="007216BA" w:rsidP="00875A2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sz w:val="22"/>
          <w:szCs w:val="22"/>
        </w:rPr>
      </w:pPr>
      <w:r w:rsidRPr="00F6116B">
        <w:rPr>
          <w:sz w:val="22"/>
          <w:szCs w:val="22"/>
        </w:rPr>
        <w:t>The bidder acknowledges notice that the Dormitory Authority may assign or otherwise transfer offset credits created by this contract to third parties located in New York State.</w:t>
      </w:r>
    </w:p>
    <w:p w:rsidR="006E0370" w:rsidRDefault="006E0370">
      <w:pPr>
        <w:overflowPunct/>
        <w:autoSpaceDE/>
        <w:autoSpaceDN/>
        <w:adjustRightInd/>
        <w:textAlignment w:val="auto"/>
        <w:rPr>
          <w:sz w:val="22"/>
          <w:szCs w:val="22"/>
        </w:rPr>
      </w:pPr>
      <w:r>
        <w:rPr>
          <w:sz w:val="22"/>
          <w:szCs w:val="22"/>
        </w:rPr>
        <w:br w:type="page"/>
      </w:r>
    </w:p>
    <w:p w:rsidR="00C1303E" w:rsidRPr="00666D92" w:rsidRDefault="00C1303E" w:rsidP="00666D92">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b/>
          <w:sz w:val="22"/>
          <w:szCs w:val="22"/>
        </w:rPr>
      </w:pPr>
      <w:r w:rsidRPr="00666D92">
        <w:rPr>
          <w:b/>
          <w:sz w:val="22"/>
          <w:szCs w:val="22"/>
        </w:rPr>
        <w:lastRenderedPageBreak/>
        <w:t>Certification</w:t>
      </w:r>
    </w:p>
    <w:p w:rsidR="00904839" w:rsidRDefault="00904839" w:rsidP="00904839">
      <w:pPr>
        <w:jc w:val="both"/>
        <w:rPr>
          <w:sz w:val="22"/>
          <w:szCs w:val="22"/>
        </w:rPr>
      </w:pPr>
    </w:p>
    <w:p w:rsidR="00904839" w:rsidRPr="00904839" w:rsidRDefault="00904839" w:rsidP="00904839">
      <w:pPr>
        <w:jc w:val="both"/>
        <w:rPr>
          <w:sz w:val="22"/>
          <w:szCs w:val="22"/>
        </w:rPr>
      </w:pPr>
      <w:r w:rsidRPr="00904839">
        <w:rPr>
          <w:sz w:val="22"/>
          <w:szCs w:val="22"/>
        </w:rPr>
        <w:t xml:space="preserve">The </w:t>
      </w:r>
      <w:r w:rsidR="006E0370">
        <w:rPr>
          <w:sz w:val="22"/>
          <w:szCs w:val="22"/>
        </w:rPr>
        <w:t xml:space="preserve">bidder </w:t>
      </w:r>
      <w:r w:rsidRPr="00904839">
        <w:rPr>
          <w:sz w:val="22"/>
          <w:szCs w:val="22"/>
        </w:rPr>
        <w:t>acknowledges that intentional submission of false or misleading information may constitute a felony under Penal Law Section 210.40 or a misdemeanor under Penal Law Section 210.35 or Section 210.45, and may also be punishable by a fine of up to $10,000 or imprisonment of up to five years under 18 U.S.C. Section 1001; and states that all information provided to the Dormitory Authority is complete, true and accurate.</w:t>
      </w:r>
    </w:p>
    <w:p w:rsidR="00904839" w:rsidRDefault="00904839" w:rsidP="00904839">
      <w:pPr>
        <w:rPr>
          <w:sz w:val="22"/>
          <w:szCs w:val="22"/>
        </w:rPr>
      </w:pPr>
    </w:p>
    <w:p w:rsidR="002A0CAD" w:rsidRDefault="002A0CAD" w:rsidP="00904839">
      <w:pPr>
        <w:rPr>
          <w:sz w:val="22"/>
          <w:szCs w:val="22"/>
        </w:rPr>
      </w:pPr>
    </w:p>
    <w:p w:rsidR="00904839" w:rsidRPr="00904839" w:rsidRDefault="002A0CAD" w:rsidP="00904839">
      <w:pPr>
        <w:rPr>
          <w:sz w:val="22"/>
          <w:szCs w:val="22"/>
        </w:rPr>
      </w:pPr>
      <w:r>
        <w:rPr>
          <w:sz w:val="22"/>
          <w:szCs w:val="22"/>
        </w:rPr>
        <w:t>_____________________________________</w:t>
      </w:r>
      <w:r>
        <w:rPr>
          <w:sz w:val="22"/>
          <w:szCs w:val="22"/>
        </w:rPr>
        <w:tab/>
      </w:r>
      <w:r>
        <w:rPr>
          <w:sz w:val="22"/>
          <w:szCs w:val="22"/>
        </w:rPr>
        <w:tab/>
      </w:r>
      <w:r>
        <w:rPr>
          <w:sz w:val="22"/>
          <w:szCs w:val="22"/>
        </w:rPr>
        <w:tab/>
        <w:t>________________________________</w:t>
      </w:r>
    </w:p>
    <w:p w:rsidR="00904839" w:rsidRPr="00904839" w:rsidRDefault="002A0CAD" w:rsidP="00904839">
      <w:pPr>
        <w:rPr>
          <w:sz w:val="22"/>
          <w:szCs w:val="22"/>
        </w:rPr>
      </w:pPr>
      <w:r>
        <w:rPr>
          <w:sz w:val="22"/>
          <w:szCs w:val="22"/>
        </w:rPr>
        <w:t xml:space="preserve">                   (Officer’s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2A0CAD" w:rsidRDefault="002A0CAD" w:rsidP="006E0370">
      <w:pPr>
        <w:tabs>
          <w:tab w:val="right" w:pos="1890"/>
          <w:tab w:val="left" w:pos="2160"/>
          <w:tab w:val="right" w:leader="underscore" w:pos="9360"/>
        </w:tabs>
        <w:jc w:val="both"/>
        <w:rPr>
          <w:sz w:val="22"/>
          <w:szCs w:val="22"/>
        </w:rPr>
      </w:pPr>
    </w:p>
    <w:p w:rsidR="00904839" w:rsidRPr="00904839" w:rsidRDefault="00904839" w:rsidP="006E0370">
      <w:pPr>
        <w:tabs>
          <w:tab w:val="right" w:pos="1890"/>
          <w:tab w:val="left" w:pos="2160"/>
          <w:tab w:val="right" w:leader="underscore" w:pos="9360"/>
        </w:tabs>
        <w:jc w:val="both"/>
        <w:rPr>
          <w:sz w:val="22"/>
          <w:szCs w:val="22"/>
        </w:rPr>
      </w:pPr>
      <w:r w:rsidRPr="00904839">
        <w:rPr>
          <w:sz w:val="22"/>
          <w:szCs w:val="22"/>
        </w:rPr>
        <w:t>Firms Legal Name: ____________________________________</w:t>
      </w:r>
      <w:r>
        <w:rPr>
          <w:sz w:val="22"/>
          <w:szCs w:val="22"/>
        </w:rPr>
        <w:t>__________</w:t>
      </w:r>
      <w:r w:rsidRPr="00904839">
        <w:rPr>
          <w:sz w:val="22"/>
          <w:szCs w:val="22"/>
        </w:rPr>
        <w:t>_______________________</w:t>
      </w:r>
    </w:p>
    <w:p w:rsidR="00904839" w:rsidRDefault="00904839" w:rsidP="006E0370">
      <w:pPr>
        <w:tabs>
          <w:tab w:val="right" w:pos="1890"/>
          <w:tab w:val="left" w:pos="2160"/>
          <w:tab w:val="right" w:leader="underscore" w:pos="9360"/>
        </w:tabs>
        <w:jc w:val="both"/>
        <w:rPr>
          <w:sz w:val="22"/>
          <w:szCs w:val="22"/>
        </w:rPr>
      </w:pPr>
    </w:p>
    <w:p w:rsidR="00904839" w:rsidRPr="00904839" w:rsidRDefault="00352641" w:rsidP="006E0370">
      <w:pPr>
        <w:tabs>
          <w:tab w:val="right" w:pos="1890"/>
          <w:tab w:val="left" w:pos="2160"/>
          <w:tab w:val="right" w:leader="underscore" w:pos="9360"/>
        </w:tabs>
        <w:jc w:val="both"/>
        <w:rPr>
          <w:sz w:val="22"/>
          <w:szCs w:val="22"/>
        </w:rPr>
      </w:pPr>
      <w:r>
        <w:rPr>
          <w:sz w:val="22"/>
          <w:szCs w:val="22"/>
        </w:rPr>
        <w:t xml:space="preserve">Print </w:t>
      </w:r>
      <w:r w:rsidR="00904839" w:rsidRPr="00904839">
        <w:rPr>
          <w:sz w:val="22"/>
          <w:szCs w:val="22"/>
        </w:rPr>
        <w:t>Officer’s Name: ____________________________________________________</w:t>
      </w:r>
      <w:r w:rsidR="00904839">
        <w:rPr>
          <w:sz w:val="22"/>
          <w:szCs w:val="22"/>
        </w:rPr>
        <w:t>_</w:t>
      </w:r>
      <w:r w:rsidR="00904839" w:rsidRPr="00904839">
        <w:rPr>
          <w:sz w:val="22"/>
          <w:szCs w:val="22"/>
        </w:rPr>
        <w:t>______________</w:t>
      </w:r>
    </w:p>
    <w:p w:rsidR="00904839" w:rsidRPr="003D4439" w:rsidRDefault="00904839" w:rsidP="006E0370">
      <w:pPr>
        <w:pStyle w:val="Header"/>
        <w:tabs>
          <w:tab w:val="clear" w:pos="4320"/>
          <w:tab w:val="clear" w:pos="8640"/>
          <w:tab w:val="right" w:pos="1890"/>
        </w:tabs>
        <w:jc w:val="both"/>
        <w:rPr>
          <w:sz w:val="22"/>
          <w:szCs w:val="22"/>
        </w:rPr>
      </w:pPr>
    </w:p>
    <w:p w:rsidR="00904839" w:rsidRPr="00904839" w:rsidRDefault="00904839" w:rsidP="006E0370">
      <w:pPr>
        <w:tabs>
          <w:tab w:val="right" w:pos="1890"/>
          <w:tab w:val="left" w:pos="2160"/>
          <w:tab w:val="right" w:leader="underscore" w:pos="9360"/>
        </w:tabs>
        <w:jc w:val="both"/>
        <w:rPr>
          <w:sz w:val="22"/>
          <w:szCs w:val="22"/>
        </w:rPr>
      </w:pPr>
      <w:r w:rsidRPr="00904839">
        <w:rPr>
          <w:sz w:val="22"/>
          <w:szCs w:val="22"/>
        </w:rPr>
        <w:t>Title: ___________________________________________________________</w:t>
      </w:r>
      <w:r>
        <w:rPr>
          <w:sz w:val="22"/>
          <w:szCs w:val="22"/>
        </w:rPr>
        <w:t>_</w:t>
      </w:r>
      <w:r w:rsidRPr="00904839">
        <w:rPr>
          <w:sz w:val="22"/>
          <w:szCs w:val="22"/>
        </w:rPr>
        <w:t>____________________</w:t>
      </w:r>
    </w:p>
    <w:sectPr w:rsidR="00904839" w:rsidRPr="00904839" w:rsidSect="00F6116B">
      <w:headerReference w:type="default" r:id="rId10"/>
      <w:footerReference w:type="default" r:id="rId11"/>
      <w:pgSz w:w="12240" w:h="15840"/>
      <w:pgMar w:top="1440" w:right="1440" w:bottom="1440" w:left="1440" w:header="360" w:footer="36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CAD" w:rsidRDefault="002A0CAD" w:rsidP="007216BA">
      <w:r>
        <w:separator/>
      </w:r>
    </w:p>
  </w:endnote>
  <w:endnote w:type="continuationSeparator" w:id="0">
    <w:p w:rsidR="002A0CAD" w:rsidRDefault="002A0CAD" w:rsidP="00721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CAD" w:rsidRDefault="00424194">
    <w:pPr>
      <w:pStyle w:val="Footer"/>
      <w:pBdr>
        <w:top w:val="thinThickSmallGap" w:sz="24" w:space="1" w:color="622423" w:themeColor="accent2" w:themeShade="7F"/>
      </w:pBdr>
      <w:rPr>
        <w:rFonts w:asciiTheme="majorHAnsi" w:hAnsiTheme="majorHAnsi"/>
      </w:rPr>
    </w:pPr>
    <w:r>
      <w:rPr>
        <w:rFonts w:asciiTheme="majorHAnsi" w:hAnsiTheme="majorHAnsi"/>
      </w:rPr>
      <w:t>COMPLIANCE WITH LAWS</w:t>
    </w:r>
  </w:p>
  <w:p w:rsidR="002A0CAD" w:rsidRPr="00F6116B" w:rsidRDefault="00F10EF4" w:rsidP="00994E33">
    <w:pPr>
      <w:pStyle w:val="Footer"/>
      <w:pBdr>
        <w:top w:val="thinThickSmallGap" w:sz="24" w:space="1" w:color="622423" w:themeColor="accent2" w:themeShade="7F"/>
      </w:pBdr>
    </w:pPr>
    <w:r>
      <w:rPr>
        <w:rFonts w:asciiTheme="majorHAnsi" w:hAnsiTheme="majorHAnsi"/>
      </w:rPr>
      <w:t>M</w:t>
    </w:r>
    <w:r w:rsidR="00C34A5E">
      <w:rPr>
        <w:rFonts w:asciiTheme="majorHAnsi" w:hAnsiTheme="majorHAnsi"/>
      </w:rPr>
      <w:t>ay ‘10</w:t>
    </w:r>
    <w:r w:rsidR="002A0CAD">
      <w:rPr>
        <w:rFonts w:asciiTheme="majorHAnsi" w:hAnsiTheme="majorHAnsi"/>
      </w:rPr>
      <w:ptab w:relativeTo="margin" w:alignment="right" w:leader="none"/>
    </w:r>
    <w:r w:rsidR="002A0CAD">
      <w:rPr>
        <w:rFonts w:asciiTheme="majorHAnsi" w:hAnsiTheme="majorHAnsi"/>
      </w:rPr>
      <w:t xml:space="preserve">Page </w:t>
    </w:r>
    <w:r w:rsidR="00E714C4">
      <w:fldChar w:fldCharType="begin"/>
    </w:r>
    <w:r w:rsidR="00E714C4">
      <w:instrText xml:space="preserve"> PAGE   \* MERGEFORMAT </w:instrText>
    </w:r>
    <w:r w:rsidR="00E714C4">
      <w:fldChar w:fldCharType="separate"/>
    </w:r>
    <w:r w:rsidR="00E714C4" w:rsidRPr="00E714C4">
      <w:rPr>
        <w:rFonts w:asciiTheme="majorHAnsi" w:hAnsiTheme="majorHAnsi"/>
        <w:noProof/>
      </w:rPr>
      <w:t>1</w:t>
    </w:r>
    <w:r w:rsidR="00E714C4">
      <w:rPr>
        <w:rFonts w:asciiTheme="majorHAnsi" w:hAnsi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CAD" w:rsidRDefault="002A0CAD" w:rsidP="007216BA">
      <w:r>
        <w:separator/>
      </w:r>
    </w:p>
  </w:footnote>
  <w:footnote w:type="continuationSeparator" w:id="0">
    <w:p w:rsidR="002A0CAD" w:rsidRDefault="002A0CAD" w:rsidP="00721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CAD" w:rsidRDefault="002A0CAD" w:rsidP="00F6116B">
    <w:pPr>
      <w:pStyle w:val="Header"/>
      <w:jc w:val="center"/>
      <w:rPr>
        <w:sz w:val="22"/>
        <w:szCs w:val="22"/>
      </w:rPr>
    </w:pPr>
    <w:r w:rsidRPr="00F6116B">
      <w:rPr>
        <w:sz w:val="22"/>
        <w:szCs w:val="22"/>
      </w:rPr>
      <w:t xml:space="preserve">BIDDING </w:t>
    </w:r>
    <w:r w:rsidR="00994E33">
      <w:rPr>
        <w:sz w:val="22"/>
        <w:szCs w:val="22"/>
      </w:rPr>
      <w:t>REQUIREMENTS</w:t>
    </w:r>
    <w:r w:rsidRPr="00F6116B">
      <w:rPr>
        <w:sz w:val="22"/>
        <w:szCs w:val="22"/>
      </w:rPr>
      <w:t xml:space="preserve"> for CONSTRUCTION</w:t>
    </w:r>
  </w:p>
  <w:p w:rsidR="002A0CAD" w:rsidRDefault="002A0CAD" w:rsidP="00F6116B">
    <w:pPr>
      <w:pStyle w:val="Header"/>
      <w:jc w:val="center"/>
      <w:rPr>
        <w:sz w:val="22"/>
        <w:szCs w:val="22"/>
      </w:rPr>
    </w:pPr>
  </w:p>
  <w:p w:rsidR="002A0CAD" w:rsidRPr="00F6116B" w:rsidRDefault="002A0CAD" w:rsidP="00F6116B">
    <w:pPr>
      <w:pStyle w:val="Header"/>
      <w:jc w:val="center"/>
      <w:rPr>
        <w:sz w:val="22"/>
        <w:szCs w:val="22"/>
      </w:rPr>
    </w:pPr>
    <w:r>
      <w:rPr>
        <w:sz w:val="22"/>
        <w:szCs w:val="22"/>
      </w:rPr>
      <w:t>COMPLIANCE WITH LAWS</w:t>
    </w:r>
    <w:r w:rsidR="00F70A1B">
      <w:rPr>
        <w:sz w:val="22"/>
        <w:szCs w:val="22"/>
      </w:rPr>
      <w:t xml:space="preserve"> - </w:t>
    </w:r>
    <w:r>
      <w:rPr>
        <w:sz w:val="22"/>
        <w:szCs w:val="22"/>
      </w:rPr>
      <w:t>CERTIFICATION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4CA9"/>
    <w:multiLevelType w:val="hybridMultilevel"/>
    <w:tmpl w:val="669CD9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98642C"/>
    <w:multiLevelType w:val="hybridMultilevel"/>
    <w:tmpl w:val="7A9886AC"/>
    <w:lvl w:ilvl="0" w:tplc="0409000F">
      <w:start w:val="1"/>
      <w:numFmt w:val="decimal"/>
      <w:lvlText w:val="%1."/>
      <w:lvlJc w:val="left"/>
      <w:pPr>
        <w:ind w:left="1169" w:hanging="360"/>
      </w:pPr>
    </w:lvl>
    <w:lvl w:ilvl="1" w:tplc="04090019" w:tentative="1">
      <w:start w:val="1"/>
      <w:numFmt w:val="lowerLetter"/>
      <w:lvlText w:val="%2."/>
      <w:lvlJc w:val="left"/>
      <w:pPr>
        <w:ind w:left="1889" w:hanging="360"/>
      </w:pPr>
    </w:lvl>
    <w:lvl w:ilvl="2" w:tplc="0409001B" w:tentative="1">
      <w:start w:val="1"/>
      <w:numFmt w:val="lowerRoman"/>
      <w:lvlText w:val="%3."/>
      <w:lvlJc w:val="right"/>
      <w:pPr>
        <w:ind w:left="2609" w:hanging="180"/>
      </w:pPr>
    </w:lvl>
    <w:lvl w:ilvl="3" w:tplc="0409000F" w:tentative="1">
      <w:start w:val="1"/>
      <w:numFmt w:val="decimal"/>
      <w:lvlText w:val="%4."/>
      <w:lvlJc w:val="left"/>
      <w:pPr>
        <w:ind w:left="3329" w:hanging="360"/>
      </w:pPr>
    </w:lvl>
    <w:lvl w:ilvl="4" w:tplc="04090019" w:tentative="1">
      <w:start w:val="1"/>
      <w:numFmt w:val="lowerLetter"/>
      <w:lvlText w:val="%5."/>
      <w:lvlJc w:val="left"/>
      <w:pPr>
        <w:ind w:left="4049" w:hanging="360"/>
      </w:pPr>
    </w:lvl>
    <w:lvl w:ilvl="5" w:tplc="0409001B" w:tentative="1">
      <w:start w:val="1"/>
      <w:numFmt w:val="lowerRoman"/>
      <w:lvlText w:val="%6."/>
      <w:lvlJc w:val="right"/>
      <w:pPr>
        <w:ind w:left="4769" w:hanging="180"/>
      </w:pPr>
    </w:lvl>
    <w:lvl w:ilvl="6" w:tplc="0409000F" w:tentative="1">
      <w:start w:val="1"/>
      <w:numFmt w:val="decimal"/>
      <w:lvlText w:val="%7."/>
      <w:lvlJc w:val="left"/>
      <w:pPr>
        <w:ind w:left="5489" w:hanging="360"/>
      </w:pPr>
    </w:lvl>
    <w:lvl w:ilvl="7" w:tplc="04090019" w:tentative="1">
      <w:start w:val="1"/>
      <w:numFmt w:val="lowerLetter"/>
      <w:lvlText w:val="%8."/>
      <w:lvlJc w:val="left"/>
      <w:pPr>
        <w:ind w:left="6209" w:hanging="360"/>
      </w:pPr>
    </w:lvl>
    <w:lvl w:ilvl="8" w:tplc="0409001B" w:tentative="1">
      <w:start w:val="1"/>
      <w:numFmt w:val="lowerRoman"/>
      <w:lvlText w:val="%9."/>
      <w:lvlJc w:val="right"/>
      <w:pPr>
        <w:ind w:left="6929" w:hanging="180"/>
      </w:pPr>
    </w:lvl>
  </w:abstractNum>
  <w:abstractNum w:abstractNumId="2">
    <w:nsid w:val="17623781"/>
    <w:multiLevelType w:val="hybridMultilevel"/>
    <w:tmpl w:val="00BEC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747C2"/>
    <w:multiLevelType w:val="hybridMultilevel"/>
    <w:tmpl w:val="1CE85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AC0B63"/>
    <w:multiLevelType w:val="hybridMultilevel"/>
    <w:tmpl w:val="0B16B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7D3C47"/>
    <w:multiLevelType w:val="singleLevel"/>
    <w:tmpl w:val="69A41BD2"/>
    <w:lvl w:ilvl="0">
      <w:start w:val="2"/>
      <w:numFmt w:val="decimal"/>
      <w:lvlText w:val="%1. "/>
      <w:legacy w:legacy="1" w:legacySpace="0" w:legacyIndent="360"/>
      <w:lvlJc w:val="left"/>
      <w:pPr>
        <w:ind w:left="360" w:hanging="360"/>
      </w:pPr>
      <w:rPr>
        <w:b w:val="0"/>
        <w:i w:val="0"/>
        <w:sz w:val="20"/>
      </w:rPr>
    </w:lvl>
  </w:abstractNum>
  <w:abstractNum w:abstractNumId="6">
    <w:nsid w:val="25F84964"/>
    <w:multiLevelType w:val="hybridMultilevel"/>
    <w:tmpl w:val="A20C1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3877AC"/>
    <w:multiLevelType w:val="hybridMultilevel"/>
    <w:tmpl w:val="BFE42720"/>
    <w:lvl w:ilvl="0" w:tplc="0409000F">
      <w:start w:val="1"/>
      <w:numFmt w:val="decimal"/>
      <w:lvlText w:val="%1."/>
      <w:lvlJc w:val="left"/>
      <w:pPr>
        <w:ind w:left="1169" w:hanging="360"/>
      </w:pPr>
    </w:lvl>
    <w:lvl w:ilvl="1" w:tplc="04090019" w:tentative="1">
      <w:start w:val="1"/>
      <w:numFmt w:val="lowerLetter"/>
      <w:lvlText w:val="%2."/>
      <w:lvlJc w:val="left"/>
      <w:pPr>
        <w:ind w:left="1889" w:hanging="360"/>
      </w:pPr>
    </w:lvl>
    <w:lvl w:ilvl="2" w:tplc="0409001B" w:tentative="1">
      <w:start w:val="1"/>
      <w:numFmt w:val="lowerRoman"/>
      <w:lvlText w:val="%3."/>
      <w:lvlJc w:val="right"/>
      <w:pPr>
        <w:ind w:left="2609" w:hanging="180"/>
      </w:pPr>
    </w:lvl>
    <w:lvl w:ilvl="3" w:tplc="0409000F" w:tentative="1">
      <w:start w:val="1"/>
      <w:numFmt w:val="decimal"/>
      <w:lvlText w:val="%4."/>
      <w:lvlJc w:val="left"/>
      <w:pPr>
        <w:ind w:left="3329" w:hanging="360"/>
      </w:pPr>
    </w:lvl>
    <w:lvl w:ilvl="4" w:tplc="04090019" w:tentative="1">
      <w:start w:val="1"/>
      <w:numFmt w:val="lowerLetter"/>
      <w:lvlText w:val="%5."/>
      <w:lvlJc w:val="left"/>
      <w:pPr>
        <w:ind w:left="4049" w:hanging="360"/>
      </w:pPr>
    </w:lvl>
    <w:lvl w:ilvl="5" w:tplc="0409001B" w:tentative="1">
      <w:start w:val="1"/>
      <w:numFmt w:val="lowerRoman"/>
      <w:lvlText w:val="%6."/>
      <w:lvlJc w:val="right"/>
      <w:pPr>
        <w:ind w:left="4769" w:hanging="180"/>
      </w:pPr>
    </w:lvl>
    <w:lvl w:ilvl="6" w:tplc="0409000F" w:tentative="1">
      <w:start w:val="1"/>
      <w:numFmt w:val="decimal"/>
      <w:lvlText w:val="%7."/>
      <w:lvlJc w:val="left"/>
      <w:pPr>
        <w:ind w:left="5489" w:hanging="360"/>
      </w:pPr>
    </w:lvl>
    <w:lvl w:ilvl="7" w:tplc="04090019" w:tentative="1">
      <w:start w:val="1"/>
      <w:numFmt w:val="lowerLetter"/>
      <w:lvlText w:val="%8."/>
      <w:lvlJc w:val="left"/>
      <w:pPr>
        <w:ind w:left="6209" w:hanging="360"/>
      </w:pPr>
    </w:lvl>
    <w:lvl w:ilvl="8" w:tplc="0409001B" w:tentative="1">
      <w:start w:val="1"/>
      <w:numFmt w:val="lowerRoman"/>
      <w:lvlText w:val="%9."/>
      <w:lvlJc w:val="right"/>
      <w:pPr>
        <w:ind w:left="6929" w:hanging="180"/>
      </w:pPr>
    </w:lvl>
  </w:abstractNum>
  <w:abstractNum w:abstractNumId="8">
    <w:nsid w:val="2A472974"/>
    <w:multiLevelType w:val="hybridMultilevel"/>
    <w:tmpl w:val="FC2A83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6D3395"/>
    <w:multiLevelType w:val="hybridMultilevel"/>
    <w:tmpl w:val="35CC478E"/>
    <w:lvl w:ilvl="0" w:tplc="0409000F">
      <w:start w:val="1"/>
      <w:numFmt w:val="decimal"/>
      <w:lvlText w:val="%1."/>
      <w:lvlJc w:val="left"/>
      <w:pPr>
        <w:ind w:left="1169" w:hanging="360"/>
      </w:pPr>
    </w:lvl>
    <w:lvl w:ilvl="1" w:tplc="04090019" w:tentative="1">
      <w:start w:val="1"/>
      <w:numFmt w:val="lowerLetter"/>
      <w:lvlText w:val="%2."/>
      <w:lvlJc w:val="left"/>
      <w:pPr>
        <w:ind w:left="1889" w:hanging="360"/>
      </w:pPr>
    </w:lvl>
    <w:lvl w:ilvl="2" w:tplc="0409001B" w:tentative="1">
      <w:start w:val="1"/>
      <w:numFmt w:val="lowerRoman"/>
      <w:lvlText w:val="%3."/>
      <w:lvlJc w:val="right"/>
      <w:pPr>
        <w:ind w:left="2609" w:hanging="180"/>
      </w:pPr>
    </w:lvl>
    <w:lvl w:ilvl="3" w:tplc="0409000F" w:tentative="1">
      <w:start w:val="1"/>
      <w:numFmt w:val="decimal"/>
      <w:lvlText w:val="%4."/>
      <w:lvlJc w:val="left"/>
      <w:pPr>
        <w:ind w:left="3329" w:hanging="360"/>
      </w:pPr>
    </w:lvl>
    <w:lvl w:ilvl="4" w:tplc="04090019" w:tentative="1">
      <w:start w:val="1"/>
      <w:numFmt w:val="lowerLetter"/>
      <w:lvlText w:val="%5."/>
      <w:lvlJc w:val="left"/>
      <w:pPr>
        <w:ind w:left="4049" w:hanging="360"/>
      </w:pPr>
    </w:lvl>
    <w:lvl w:ilvl="5" w:tplc="0409001B" w:tentative="1">
      <w:start w:val="1"/>
      <w:numFmt w:val="lowerRoman"/>
      <w:lvlText w:val="%6."/>
      <w:lvlJc w:val="right"/>
      <w:pPr>
        <w:ind w:left="4769" w:hanging="180"/>
      </w:pPr>
    </w:lvl>
    <w:lvl w:ilvl="6" w:tplc="0409000F" w:tentative="1">
      <w:start w:val="1"/>
      <w:numFmt w:val="decimal"/>
      <w:lvlText w:val="%7."/>
      <w:lvlJc w:val="left"/>
      <w:pPr>
        <w:ind w:left="5489" w:hanging="360"/>
      </w:pPr>
    </w:lvl>
    <w:lvl w:ilvl="7" w:tplc="04090019" w:tentative="1">
      <w:start w:val="1"/>
      <w:numFmt w:val="lowerLetter"/>
      <w:lvlText w:val="%8."/>
      <w:lvlJc w:val="left"/>
      <w:pPr>
        <w:ind w:left="6209" w:hanging="360"/>
      </w:pPr>
    </w:lvl>
    <w:lvl w:ilvl="8" w:tplc="0409001B" w:tentative="1">
      <w:start w:val="1"/>
      <w:numFmt w:val="lowerRoman"/>
      <w:lvlText w:val="%9."/>
      <w:lvlJc w:val="right"/>
      <w:pPr>
        <w:ind w:left="6929" w:hanging="180"/>
      </w:pPr>
    </w:lvl>
  </w:abstractNum>
  <w:abstractNum w:abstractNumId="10">
    <w:nsid w:val="4BDD1DF2"/>
    <w:multiLevelType w:val="hybridMultilevel"/>
    <w:tmpl w:val="216A2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314B58"/>
    <w:multiLevelType w:val="hybridMultilevel"/>
    <w:tmpl w:val="455AE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A628D5"/>
    <w:multiLevelType w:val="singleLevel"/>
    <w:tmpl w:val="6EDC8ED4"/>
    <w:lvl w:ilvl="0">
      <w:start w:val="4"/>
      <w:numFmt w:val="decimal"/>
      <w:lvlText w:val="%1."/>
      <w:legacy w:legacy="1" w:legacySpace="0" w:legacyIndent="360"/>
      <w:lvlJc w:val="left"/>
      <w:pPr>
        <w:ind w:left="360" w:hanging="360"/>
      </w:pPr>
    </w:lvl>
  </w:abstractNum>
  <w:abstractNum w:abstractNumId="13">
    <w:nsid w:val="608E61E2"/>
    <w:multiLevelType w:val="hybridMultilevel"/>
    <w:tmpl w:val="DC5E98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2"/>
  </w:num>
  <w:num w:numId="3">
    <w:abstractNumId w:val="3"/>
  </w:num>
  <w:num w:numId="4">
    <w:abstractNumId w:val="10"/>
  </w:num>
  <w:num w:numId="5">
    <w:abstractNumId w:val="0"/>
  </w:num>
  <w:num w:numId="6">
    <w:abstractNumId w:val="1"/>
  </w:num>
  <w:num w:numId="7">
    <w:abstractNumId w:val="2"/>
  </w:num>
  <w:num w:numId="8">
    <w:abstractNumId w:val="6"/>
  </w:num>
  <w:num w:numId="9">
    <w:abstractNumId w:val="11"/>
  </w:num>
  <w:num w:numId="10">
    <w:abstractNumId w:val="8"/>
  </w:num>
  <w:num w:numId="11">
    <w:abstractNumId w:val="13"/>
  </w:num>
  <w:num w:numId="12">
    <w:abstractNumId w:val="7"/>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6B"/>
    <w:rsid w:val="000033C3"/>
    <w:rsid w:val="000A3636"/>
    <w:rsid w:val="000D27CF"/>
    <w:rsid w:val="000D3F03"/>
    <w:rsid w:val="00161CBD"/>
    <w:rsid w:val="002A0CAD"/>
    <w:rsid w:val="002B6F34"/>
    <w:rsid w:val="00316BF4"/>
    <w:rsid w:val="00352641"/>
    <w:rsid w:val="00424194"/>
    <w:rsid w:val="005911EF"/>
    <w:rsid w:val="005A0115"/>
    <w:rsid w:val="00666D92"/>
    <w:rsid w:val="00680D16"/>
    <w:rsid w:val="006E0370"/>
    <w:rsid w:val="007216BA"/>
    <w:rsid w:val="00774A4A"/>
    <w:rsid w:val="008361FA"/>
    <w:rsid w:val="00875A2D"/>
    <w:rsid w:val="00892ED6"/>
    <w:rsid w:val="00894675"/>
    <w:rsid w:val="00904839"/>
    <w:rsid w:val="009273A6"/>
    <w:rsid w:val="009554B5"/>
    <w:rsid w:val="00994E33"/>
    <w:rsid w:val="009C7F3B"/>
    <w:rsid w:val="009D048D"/>
    <w:rsid w:val="009E7343"/>
    <w:rsid w:val="00A165CA"/>
    <w:rsid w:val="00A25398"/>
    <w:rsid w:val="00A417AE"/>
    <w:rsid w:val="00AA4097"/>
    <w:rsid w:val="00B03D3D"/>
    <w:rsid w:val="00B1278D"/>
    <w:rsid w:val="00B34C8B"/>
    <w:rsid w:val="00B42D3D"/>
    <w:rsid w:val="00C1303E"/>
    <w:rsid w:val="00C34A5E"/>
    <w:rsid w:val="00C34D83"/>
    <w:rsid w:val="00C64276"/>
    <w:rsid w:val="00CD6724"/>
    <w:rsid w:val="00DA0C81"/>
    <w:rsid w:val="00DE39E6"/>
    <w:rsid w:val="00E151CC"/>
    <w:rsid w:val="00E714C4"/>
    <w:rsid w:val="00F02F0D"/>
    <w:rsid w:val="00F10EF4"/>
    <w:rsid w:val="00F6116B"/>
    <w:rsid w:val="00F7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3D"/>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2D3D"/>
    <w:pPr>
      <w:tabs>
        <w:tab w:val="center" w:pos="4320"/>
        <w:tab w:val="right" w:pos="8640"/>
      </w:tabs>
    </w:pPr>
  </w:style>
  <w:style w:type="paragraph" w:styleId="Footer">
    <w:name w:val="footer"/>
    <w:basedOn w:val="Normal"/>
    <w:link w:val="FooterChar"/>
    <w:uiPriority w:val="99"/>
    <w:rsid w:val="00B42D3D"/>
    <w:pPr>
      <w:tabs>
        <w:tab w:val="center" w:pos="4320"/>
        <w:tab w:val="right" w:pos="8640"/>
      </w:tabs>
    </w:pPr>
  </w:style>
  <w:style w:type="character" w:customStyle="1" w:styleId="FooterChar">
    <w:name w:val="Footer Char"/>
    <w:basedOn w:val="DefaultParagraphFont"/>
    <w:link w:val="Footer"/>
    <w:uiPriority w:val="99"/>
    <w:rsid w:val="00F6116B"/>
  </w:style>
  <w:style w:type="paragraph" w:styleId="BalloonText">
    <w:name w:val="Balloon Text"/>
    <w:basedOn w:val="Normal"/>
    <w:link w:val="BalloonTextChar"/>
    <w:uiPriority w:val="99"/>
    <w:semiHidden/>
    <w:unhideWhenUsed/>
    <w:rsid w:val="00F6116B"/>
    <w:rPr>
      <w:rFonts w:ascii="Tahoma" w:hAnsi="Tahoma" w:cs="Tahoma"/>
      <w:sz w:val="16"/>
      <w:szCs w:val="16"/>
    </w:rPr>
  </w:style>
  <w:style w:type="character" w:customStyle="1" w:styleId="BalloonTextChar">
    <w:name w:val="Balloon Text Char"/>
    <w:basedOn w:val="DefaultParagraphFont"/>
    <w:link w:val="BalloonText"/>
    <w:uiPriority w:val="99"/>
    <w:semiHidden/>
    <w:rsid w:val="00F6116B"/>
    <w:rPr>
      <w:rFonts w:ascii="Tahoma" w:hAnsi="Tahoma" w:cs="Tahoma"/>
      <w:sz w:val="16"/>
      <w:szCs w:val="16"/>
    </w:rPr>
  </w:style>
  <w:style w:type="paragraph" w:styleId="ListParagraph">
    <w:name w:val="List Paragraph"/>
    <w:basedOn w:val="Normal"/>
    <w:uiPriority w:val="34"/>
    <w:qFormat/>
    <w:rsid w:val="00A417AE"/>
    <w:pPr>
      <w:ind w:left="720"/>
      <w:contextualSpacing/>
    </w:pPr>
  </w:style>
  <w:style w:type="character" w:styleId="Hyperlink">
    <w:name w:val="Hyperlink"/>
    <w:basedOn w:val="DefaultParagraphFont"/>
    <w:uiPriority w:val="99"/>
    <w:unhideWhenUsed/>
    <w:rsid w:val="00680D16"/>
    <w:rPr>
      <w:color w:val="0000FF" w:themeColor="hyperlink"/>
      <w:u w:val="single"/>
    </w:rPr>
  </w:style>
  <w:style w:type="character" w:customStyle="1" w:styleId="HeaderChar">
    <w:name w:val="Header Char"/>
    <w:basedOn w:val="DefaultParagraphFont"/>
    <w:link w:val="Header"/>
    <w:rsid w:val="009048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3D"/>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2D3D"/>
    <w:pPr>
      <w:tabs>
        <w:tab w:val="center" w:pos="4320"/>
        <w:tab w:val="right" w:pos="8640"/>
      </w:tabs>
    </w:pPr>
  </w:style>
  <w:style w:type="paragraph" w:styleId="Footer">
    <w:name w:val="footer"/>
    <w:basedOn w:val="Normal"/>
    <w:link w:val="FooterChar"/>
    <w:uiPriority w:val="99"/>
    <w:rsid w:val="00B42D3D"/>
    <w:pPr>
      <w:tabs>
        <w:tab w:val="center" w:pos="4320"/>
        <w:tab w:val="right" w:pos="8640"/>
      </w:tabs>
    </w:pPr>
  </w:style>
  <w:style w:type="character" w:customStyle="1" w:styleId="FooterChar">
    <w:name w:val="Footer Char"/>
    <w:basedOn w:val="DefaultParagraphFont"/>
    <w:link w:val="Footer"/>
    <w:uiPriority w:val="99"/>
    <w:rsid w:val="00F6116B"/>
  </w:style>
  <w:style w:type="paragraph" w:styleId="BalloonText">
    <w:name w:val="Balloon Text"/>
    <w:basedOn w:val="Normal"/>
    <w:link w:val="BalloonTextChar"/>
    <w:uiPriority w:val="99"/>
    <w:semiHidden/>
    <w:unhideWhenUsed/>
    <w:rsid w:val="00F6116B"/>
    <w:rPr>
      <w:rFonts w:ascii="Tahoma" w:hAnsi="Tahoma" w:cs="Tahoma"/>
      <w:sz w:val="16"/>
      <w:szCs w:val="16"/>
    </w:rPr>
  </w:style>
  <w:style w:type="character" w:customStyle="1" w:styleId="BalloonTextChar">
    <w:name w:val="Balloon Text Char"/>
    <w:basedOn w:val="DefaultParagraphFont"/>
    <w:link w:val="BalloonText"/>
    <w:uiPriority w:val="99"/>
    <w:semiHidden/>
    <w:rsid w:val="00F6116B"/>
    <w:rPr>
      <w:rFonts w:ascii="Tahoma" w:hAnsi="Tahoma" w:cs="Tahoma"/>
      <w:sz w:val="16"/>
      <w:szCs w:val="16"/>
    </w:rPr>
  </w:style>
  <w:style w:type="paragraph" w:styleId="ListParagraph">
    <w:name w:val="List Paragraph"/>
    <w:basedOn w:val="Normal"/>
    <w:uiPriority w:val="34"/>
    <w:qFormat/>
    <w:rsid w:val="00A417AE"/>
    <w:pPr>
      <w:ind w:left="720"/>
      <w:contextualSpacing/>
    </w:pPr>
  </w:style>
  <w:style w:type="character" w:styleId="Hyperlink">
    <w:name w:val="Hyperlink"/>
    <w:basedOn w:val="DefaultParagraphFont"/>
    <w:uiPriority w:val="99"/>
    <w:unhideWhenUsed/>
    <w:rsid w:val="00680D16"/>
    <w:rPr>
      <w:color w:val="0000FF" w:themeColor="hyperlink"/>
      <w:u w:val="single"/>
    </w:rPr>
  </w:style>
  <w:style w:type="character" w:customStyle="1" w:styleId="HeaderChar">
    <w:name w:val="Header Char"/>
    <w:basedOn w:val="DefaultParagraphFont"/>
    <w:link w:val="Header"/>
    <w:rsid w:val="00904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ylovesmwbe.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CE2C2-E996-46A7-A7C6-80AAEB1F6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2805</Characters>
  <Application>Microsoft Office Word</Application>
  <DocSecurity>4</DocSecurity>
  <Lines>23</Lines>
  <Paragraphs>6</Paragraphs>
  <ScaleCrop>false</ScaleCrop>
  <HeadingPairs>
    <vt:vector size="4" baseType="variant">
      <vt:variant>
        <vt:lpstr>Title</vt:lpstr>
      </vt:variant>
      <vt:variant>
        <vt:i4>1</vt:i4>
      </vt:variant>
      <vt:variant>
        <vt:lpstr>Certification of Non-Segregated Facilities;</vt:lpstr>
      </vt:variant>
      <vt:variant>
        <vt:i4>0</vt:i4>
      </vt:variant>
    </vt:vector>
  </HeadingPairs>
  <TitlesOfParts>
    <vt:vector size="1" baseType="lpstr">
      <vt:lpstr>Certification of Non-Segregated Facilities;</vt:lpstr>
    </vt:vector>
  </TitlesOfParts>
  <Company>NYS Dormitory Authority</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of Non-Segregated Facilities;</dc:title>
  <dc:creator>Cay McEneny</dc:creator>
  <cp:lastModifiedBy>Quinlan, John</cp:lastModifiedBy>
  <cp:revision>2</cp:revision>
  <cp:lastPrinted>2009-12-17T19:09:00Z</cp:lastPrinted>
  <dcterms:created xsi:type="dcterms:W3CDTF">2014-05-22T21:28:00Z</dcterms:created>
  <dcterms:modified xsi:type="dcterms:W3CDTF">2014-05-22T21:28:00Z</dcterms:modified>
</cp:coreProperties>
</file>