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90E" w:rsidP="0025690E" w:rsidRDefault="0025690E" w14:paraId="54F60437" w14:textId="28B2CA87">
      <w:pPr>
        <w:jc w:val="center"/>
        <w:rPr>
          <w:rFonts w:ascii="Times New Roman Bold" w:hAnsi="Times New Roman Bold"/>
          <w:b/>
          <w:smallCaps/>
        </w:rPr>
      </w:pPr>
      <w:r>
        <w:rPr>
          <w:rFonts w:ascii="Times New Roman Bold" w:hAnsi="Times New Roman Bold"/>
          <w:b/>
          <w:smallCaps/>
        </w:rPr>
        <w:t>Dormitory Authority of the State of New York</w:t>
      </w:r>
      <w:r>
        <w:rPr>
          <w:rFonts w:ascii="Times New Roman Bold" w:hAnsi="Times New Roman Bold"/>
          <w:b/>
          <w:smallCaps/>
        </w:rPr>
        <w:br/>
      </w:r>
      <w:r w:rsidRPr="00CD7E33">
        <w:rPr>
          <w:rFonts w:ascii="Times New Roman Bold" w:hAnsi="Times New Roman Bold"/>
          <w:b/>
          <w:smallCaps/>
        </w:rPr>
        <w:t>School</w:t>
      </w:r>
      <w:r>
        <w:rPr>
          <w:rFonts w:ascii="Times New Roman Bold" w:hAnsi="Times New Roman Bold"/>
          <w:b/>
          <w:smallCaps/>
        </w:rPr>
        <w:t xml:space="preserve"> District</w:t>
      </w:r>
      <w:r w:rsidRPr="00CD7E33">
        <w:rPr>
          <w:rFonts w:ascii="Times New Roman Bold" w:hAnsi="Times New Roman Bold"/>
          <w:b/>
          <w:smallCaps/>
        </w:rPr>
        <w:t xml:space="preserve">s </w:t>
      </w:r>
      <w:r>
        <w:rPr>
          <w:rFonts w:ascii="Times New Roman Bold" w:hAnsi="Times New Roman Bold"/>
          <w:b/>
          <w:smallCaps/>
        </w:rPr>
        <w:t>Revenue Bond Financing Program Revenue Bonds</w:t>
      </w:r>
      <w:r>
        <w:rPr>
          <w:rFonts w:ascii="Times New Roman Bold" w:hAnsi="Times New Roman Bold"/>
          <w:b/>
          <w:smallCaps/>
        </w:rPr>
        <w:br/>
      </w:r>
      <w:r w:rsidR="0055040A">
        <w:rPr>
          <w:rFonts w:ascii="Times New Roman Bold" w:hAnsi="Times New Roman Bold"/>
          <w:b/>
          <w:smallCaps/>
        </w:rPr>
        <w:t>202</w:t>
      </w:r>
      <w:r w:rsidR="00EA4556">
        <w:rPr>
          <w:rFonts w:ascii="Times New Roman Bold" w:hAnsi="Times New Roman Bold"/>
          <w:b/>
          <w:smallCaps/>
        </w:rPr>
        <w:t>5</w:t>
      </w:r>
      <w:r w:rsidR="00E67967">
        <w:rPr>
          <w:rFonts w:ascii="Times New Roman Bold" w:hAnsi="Times New Roman Bold"/>
          <w:b/>
          <w:smallCaps/>
        </w:rPr>
        <w:t xml:space="preserve"> </w:t>
      </w:r>
      <w:r w:rsidR="0055040A">
        <w:rPr>
          <w:rFonts w:ascii="Times New Roman Bold" w:hAnsi="Times New Roman Bold"/>
          <w:b/>
          <w:smallCaps/>
        </w:rPr>
        <w:t>Spring</w:t>
      </w:r>
      <w:r w:rsidR="004760ED">
        <w:rPr>
          <w:rFonts w:ascii="Times New Roman Bold" w:hAnsi="Times New Roman Bold"/>
          <w:b/>
          <w:smallCaps/>
        </w:rPr>
        <w:t xml:space="preserve"> Issue</w:t>
      </w:r>
    </w:p>
    <w:p w:rsidR="00964791" w:rsidP="0025690E" w:rsidRDefault="0025690E" w14:paraId="5D212E4B" w14:textId="5A9B3D08">
      <w:pPr>
        <w:spacing w:after="240"/>
        <w:jc w:val="center"/>
        <w:rPr>
          <w:rFonts w:ascii="Times New Roman Bold" w:hAnsi="Times New Roman Bold"/>
          <w:b/>
          <w:smallCaps/>
        </w:rPr>
      </w:pPr>
      <w:r>
        <w:rPr>
          <w:rFonts w:ascii="Times New Roman Bold" w:hAnsi="Times New Roman Bold"/>
          <w:b/>
          <w:smallCaps/>
        </w:rPr>
        <w:br/>
      </w:r>
      <w:r w:rsidR="003D6F12">
        <w:rPr>
          <w:rFonts w:ascii="Times New Roman Bold" w:hAnsi="Times New Roman Bold"/>
          <w:b/>
          <w:smallCaps/>
        </w:rPr>
        <w:t xml:space="preserve">Underwriters’ </w:t>
      </w:r>
      <w:r>
        <w:rPr>
          <w:rFonts w:ascii="Times New Roman Bold" w:hAnsi="Times New Roman Bold"/>
          <w:b/>
          <w:smallCaps/>
        </w:rPr>
        <w:t xml:space="preserve">Due </w:t>
      </w:r>
      <w:r w:rsidRPr="00CD7E33">
        <w:rPr>
          <w:rFonts w:ascii="Times New Roman Bold" w:hAnsi="Times New Roman Bold"/>
          <w:b/>
          <w:smallCaps/>
        </w:rPr>
        <w:t xml:space="preserve">Diligence </w:t>
      </w:r>
      <w:r w:rsidR="00316733">
        <w:rPr>
          <w:rFonts w:ascii="Times New Roman Bold" w:hAnsi="Times New Roman Bold"/>
          <w:b/>
          <w:smallCaps/>
        </w:rPr>
        <w:t xml:space="preserve">Call </w:t>
      </w:r>
      <w:r w:rsidR="006A3713">
        <w:rPr>
          <w:rFonts w:ascii="Times New Roman Bold" w:hAnsi="Times New Roman Bold"/>
          <w:b/>
          <w:smallCaps/>
        </w:rPr>
        <w:t>Questions</w:t>
      </w:r>
    </w:p>
    <w:p w:rsidRPr="00E67967" w:rsidR="00E67967" w:rsidP="00E67967" w:rsidRDefault="00E67967" w14:paraId="2F0F39A2" w14:textId="43C1BD24">
      <w:pPr>
        <w:pStyle w:val="ListParagraph"/>
        <w:numPr>
          <w:ilvl w:val="0"/>
          <w:numId w:val="14"/>
        </w:numPr>
        <w:rPr>
          <w:rFonts w:ascii="Times New Roman Bold" w:hAnsi="Times New Roman Bold"/>
          <w:b/>
        </w:rPr>
      </w:pPr>
      <w:r w:rsidRPr="00E67967">
        <w:rPr>
          <w:rFonts w:ascii="Times New Roman Bold" w:hAnsi="Times New Roman Bold"/>
          <w:b/>
        </w:rPr>
        <w:t xml:space="preserve">Verification of </w:t>
      </w:r>
      <w:r w:rsidR="00E40F03">
        <w:rPr>
          <w:rFonts w:ascii="Times New Roman Bold" w:hAnsi="Times New Roman Bold"/>
          <w:b/>
        </w:rPr>
        <w:t xml:space="preserve">the </w:t>
      </w:r>
      <w:r w:rsidR="00AE1AA7">
        <w:rPr>
          <w:rFonts w:ascii="Times New Roman Bold" w:hAnsi="Times New Roman Bold"/>
          <w:b/>
        </w:rPr>
        <w:t xml:space="preserve">Due Diligence </w:t>
      </w:r>
      <w:r w:rsidR="00C204A3">
        <w:rPr>
          <w:rFonts w:ascii="Times New Roman Bold" w:hAnsi="Times New Roman Bold"/>
          <w:b/>
        </w:rPr>
        <w:t>Survey</w:t>
      </w:r>
    </w:p>
    <w:p w:rsidR="00E67967" w:rsidP="00E67967" w:rsidRDefault="00E67967" w14:paraId="21C3204E" w14:textId="5F319B70">
      <w:pPr>
        <w:pStyle w:val="ListParagraph"/>
        <w:numPr>
          <w:ilvl w:val="0"/>
          <w:numId w:val="11"/>
        </w:numPr>
        <w:ind w:hanging="540"/>
        <w:jc w:val="both"/>
        <w:rPr>
          <w:bCs/>
        </w:rPr>
      </w:pPr>
      <w:r w:rsidRPr="00301561">
        <w:rPr>
          <w:bCs/>
        </w:rPr>
        <w:t xml:space="preserve">Please describe the policies and procedures the </w:t>
      </w:r>
      <w:proofErr w:type="gramStart"/>
      <w:r w:rsidRPr="00301561">
        <w:rPr>
          <w:bCs/>
        </w:rPr>
        <w:t>District</w:t>
      </w:r>
      <w:proofErr w:type="gramEnd"/>
      <w:r w:rsidRPr="00301561">
        <w:rPr>
          <w:bCs/>
        </w:rPr>
        <w:t xml:space="preserve"> has implemented to ensure compliance with its Rule 15c2-12 continuing disclosure obligations. If there is no change from your response to question 3 of the </w:t>
      </w:r>
      <w:r w:rsidR="00C204A3">
        <w:rPr>
          <w:bCs/>
        </w:rPr>
        <w:t xml:space="preserve">Initial </w:t>
      </w:r>
      <w:r w:rsidRPr="00301561">
        <w:rPr>
          <w:bCs/>
        </w:rPr>
        <w:t xml:space="preserve">Due Diligence </w:t>
      </w:r>
      <w:r w:rsidR="00C204A3">
        <w:rPr>
          <w:bCs/>
        </w:rPr>
        <w:t>Survey</w:t>
      </w:r>
      <w:r w:rsidRPr="00301561">
        <w:rPr>
          <w:bCs/>
        </w:rPr>
        <w:t xml:space="preserve">, feel free to </w:t>
      </w:r>
      <w:proofErr w:type="gramStart"/>
      <w:r w:rsidRPr="00301561">
        <w:rPr>
          <w:bCs/>
        </w:rPr>
        <w:t>respond</w:t>
      </w:r>
      <w:proofErr w:type="gramEnd"/>
      <w:r w:rsidRPr="00301561">
        <w:rPr>
          <w:bCs/>
        </w:rPr>
        <w:t xml:space="preserve"> “no change”.</w:t>
      </w:r>
    </w:p>
    <w:p w:rsidR="00E67967" w:rsidP="00E67967" w:rsidRDefault="00E67967" w14:paraId="2B058D9B" w14:textId="100A193D">
      <w:pPr>
        <w:pStyle w:val="ListParagraph"/>
        <w:numPr>
          <w:ilvl w:val="0"/>
          <w:numId w:val="11"/>
        </w:numPr>
        <w:ind w:hanging="540"/>
        <w:jc w:val="both"/>
        <w:rPr>
          <w:bCs/>
        </w:rPr>
      </w:pPr>
      <w:r w:rsidRPr="00E67967">
        <w:rPr>
          <w:bCs/>
        </w:rPr>
        <w:t xml:space="preserve">In the past five years, has the </w:t>
      </w:r>
      <w:proofErr w:type="gramStart"/>
      <w:r w:rsidRPr="00E67967">
        <w:rPr>
          <w:bCs/>
        </w:rPr>
        <w:t>District</w:t>
      </w:r>
      <w:proofErr w:type="gramEnd"/>
      <w:r w:rsidRPr="00E67967">
        <w:rPr>
          <w:bCs/>
        </w:rPr>
        <w:t xml:space="preserve"> incurred any material Financial Obligations? As defined in Rule 15c2-12, a Financial Obligation is a) a debt obligation (for example, a direct purchase of municipal securities by an investor, or a direct loan by a bank); b) a derivative instrument entered into in connection with, or pledged as security or a source of payment for, an existing or planned debt obligation; or c) a guarantee of either such a debt obligation or derivative instrument. If there is no change from your response to question 7 of the </w:t>
      </w:r>
      <w:r w:rsidR="00C204A3">
        <w:rPr>
          <w:bCs/>
        </w:rPr>
        <w:t xml:space="preserve">Initial </w:t>
      </w:r>
      <w:r w:rsidRPr="00E67967">
        <w:rPr>
          <w:bCs/>
        </w:rPr>
        <w:t xml:space="preserve">Due Diligence </w:t>
      </w:r>
      <w:r w:rsidR="00C204A3">
        <w:rPr>
          <w:bCs/>
        </w:rPr>
        <w:t>Survey</w:t>
      </w:r>
      <w:r w:rsidRPr="00E67967">
        <w:rPr>
          <w:bCs/>
        </w:rPr>
        <w:t xml:space="preserve">, feel free to </w:t>
      </w:r>
      <w:proofErr w:type="gramStart"/>
      <w:r w:rsidRPr="00E67967">
        <w:rPr>
          <w:bCs/>
        </w:rPr>
        <w:t>respond</w:t>
      </w:r>
      <w:proofErr w:type="gramEnd"/>
      <w:r w:rsidRPr="00E67967">
        <w:rPr>
          <w:bCs/>
        </w:rPr>
        <w:t xml:space="preserve"> “no change”.</w:t>
      </w:r>
    </w:p>
    <w:p w:rsidR="00E67967" w:rsidP="00E67967" w:rsidRDefault="00E67967" w14:paraId="778373BD" w14:textId="0CBECD52">
      <w:pPr>
        <w:pStyle w:val="ListParagraph"/>
        <w:numPr>
          <w:ilvl w:val="0"/>
          <w:numId w:val="11"/>
        </w:numPr>
        <w:ind w:hanging="540"/>
        <w:jc w:val="both"/>
        <w:rPr>
          <w:bCs/>
        </w:rPr>
      </w:pPr>
      <w:r w:rsidRPr="00E67967">
        <w:rPr>
          <w:bCs/>
        </w:rPr>
        <w:t xml:space="preserve">In the past five years, has the </w:t>
      </w:r>
      <w:proofErr w:type="gramStart"/>
      <w:r w:rsidRPr="00E67967">
        <w:rPr>
          <w:bCs/>
        </w:rPr>
        <w:t>District</w:t>
      </w:r>
      <w:proofErr w:type="gramEnd"/>
      <w:r w:rsidRPr="00E67967">
        <w:rPr>
          <w:bCs/>
        </w:rPr>
        <w:t xml:space="preserve"> agreed to covenants, events of default, remedies, priority rights, or other similar terms of a Financial Obligation, any of which affect bondholders or noteholders, if material?  If there is no change from your response to question 8 of the </w:t>
      </w:r>
      <w:r w:rsidR="00C204A3">
        <w:rPr>
          <w:bCs/>
        </w:rPr>
        <w:t xml:space="preserve">Initial </w:t>
      </w:r>
      <w:r w:rsidRPr="00E67967">
        <w:rPr>
          <w:bCs/>
        </w:rPr>
        <w:t xml:space="preserve">Due Diligence </w:t>
      </w:r>
      <w:r w:rsidR="00C204A3">
        <w:rPr>
          <w:bCs/>
        </w:rPr>
        <w:t>Survey</w:t>
      </w:r>
      <w:r w:rsidRPr="00E67967">
        <w:rPr>
          <w:bCs/>
        </w:rPr>
        <w:t xml:space="preserve">, feel free to </w:t>
      </w:r>
      <w:proofErr w:type="gramStart"/>
      <w:r w:rsidRPr="00E67967">
        <w:rPr>
          <w:bCs/>
        </w:rPr>
        <w:t>respond</w:t>
      </w:r>
      <w:proofErr w:type="gramEnd"/>
      <w:r w:rsidRPr="00E67967">
        <w:rPr>
          <w:bCs/>
        </w:rPr>
        <w:t xml:space="preserve"> “no change”.</w:t>
      </w:r>
    </w:p>
    <w:p w:rsidR="00FB7E63" w:rsidP="00FB7E63" w:rsidRDefault="00E67967" w14:paraId="1498ABA6" w14:textId="3D37118B">
      <w:pPr>
        <w:pStyle w:val="ListParagraph"/>
        <w:numPr>
          <w:ilvl w:val="0"/>
          <w:numId w:val="11"/>
        </w:numPr>
        <w:ind w:hanging="540"/>
        <w:jc w:val="both"/>
        <w:rPr>
          <w:bCs/>
        </w:rPr>
      </w:pPr>
      <w:r w:rsidRPr="00E67967">
        <w:rPr>
          <w:bCs/>
        </w:rPr>
        <w:t xml:space="preserve">In the past five years, has there occurred a default, event of acceleration, termination event, modification of terms, or other similar events under the terms of a Financial Obligation of the District, any of which reflect financial difficulty? If there is no change from your response to question 9 of the </w:t>
      </w:r>
      <w:r w:rsidR="00C204A3">
        <w:rPr>
          <w:bCs/>
        </w:rPr>
        <w:t xml:space="preserve">Initial </w:t>
      </w:r>
      <w:r w:rsidRPr="00E67967">
        <w:rPr>
          <w:bCs/>
        </w:rPr>
        <w:t xml:space="preserve">Due Diligence </w:t>
      </w:r>
      <w:r w:rsidR="00C204A3">
        <w:rPr>
          <w:bCs/>
        </w:rPr>
        <w:t>Survey</w:t>
      </w:r>
      <w:r w:rsidRPr="00E67967">
        <w:rPr>
          <w:bCs/>
        </w:rPr>
        <w:t xml:space="preserve">, feel free to </w:t>
      </w:r>
      <w:proofErr w:type="gramStart"/>
      <w:r w:rsidRPr="00E67967">
        <w:rPr>
          <w:bCs/>
        </w:rPr>
        <w:t>respond</w:t>
      </w:r>
      <w:proofErr w:type="gramEnd"/>
      <w:r w:rsidRPr="00E67967">
        <w:rPr>
          <w:bCs/>
        </w:rPr>
        <w:t xml:space="preserve"> “no change”.</w:t>
      </w:r>
    </w:p>
    <w:p w:rsidR="00FB7E63" w:rsidP="00FB7E63" w:rsidRDefault="00841CE9" w14:paraId="48305486" w14:textId="084052B1">
      <w:pPr>
        <w:pStyle w:val="ListParagraph"/>
        <w:numPr>
          <w:ilvl w:val="0"/>
          <w:numId w:val="11"/>
        </w:numPr>
        <w:ind w:hanging="540"/>
        <w:jc w:val="both"/>
        <w:rPr>
          <w:bCs/>
        </w:rPr>
      </w:pPr>
      <w:r>
        <w:rPr>
          <w:bCs/>
        </w:rPr>
        <w:t>H</w:t>
      </w:r>
      <w:r w:rsidRPr="00FB7E63" w:rsidR="00FB7E63">
        <w:rPr>
          <w:bCs/>
        </w:rPr>
        <w:t xml:space="preserve">as there been any material adverse change in the financial affairs of the </w:t>
      </w:r>
      <w:proofErr w:type="gramStart"/>
      <w:r w:rsidRPr="00FB7E63" w:rsidR="00FB7E63">
        <w:rPr>
          <w:bCs/>
        </w:rPr>
        <w:t>District</w:t>
      </w:r>
      <w:proofErr w:type="gramEnd"/>
      <w:r w:rsidRPr="00FB7E63" w:rsidR="00FB7E63">
        <w:rPr>
          <w:bCs/>
        </w:rPr>
        <w:t xml:space="preserve"> since its last audit report? If there is no change from your response to question 1</w:t>
      </w:r>
      <w:r w:rsidR="00EA4556">
        <w:rPr>
          <w:bCs/>
        </w:rPr>
        <w:t>6</w:t>
      </w:r>
      <w:r w:rsidRPr="00FB7E63" w:rsidR="00FB7E63">
        <w:rPr>
          <w:bCs/>
        </w:rPr>
        <w:t xml:space="preserve"> of the </w:t>
      </w:r>
      <w:r w:rsidR="00C204A3">
        <w:rPr>
          <w:bCs/>
        </w:rPr>
        <w:t xml:space="preserve">Initial </w:t>
      </w:r>
      <w:r w:rsidRPr="00FB7E63" w:rsidR="00FB7E63">
        <w:rPr>
          <w:bCs/>
        </w:rPr>
        <w:t xml:space="preserve">Due Diligence </w:t>
      </w:r>
      <w:r w:rsidR="00C204A3">
        <w:rPr>
          <w:bCs/>
        </w:rPr>
        <w:t>Survey</w:t>
      </w:r>
      <w:r w:rsidRPr="00FB7E63" w:rsidR="00FB7E63">
        <w:rPr>
          <w:bCs/>
        </w:rPr>
        <w:t xml:space="preserve">, feel free to </w:t>
      </w:r>
      <w:proofErr w:type="gramStart"/>
      <w:r w:rsidRPr="00FB7E63" w:rsidR="00FB7E63">
        <w:rPr>
          <w:bCs/>
        </w:rPr>
        <w:t>respond</w:t>
      </w:r>
      <w:proofErr w:type="gramEnd"/>
      <w:r w:rsidRPr="00FB7E63" w:rsidR="00FB7E63">
        <w:rPr>
          <w:bCs/>
        </w:rPr>
        <w:t xml:space="preserve"> “no change”.</w:t>
      </w:r>
    </w:p>
    <w:p w:rsidR="00FB7E63" w:rsidP="00FB7E63" w:rsidRDefault="00FB7E63" w14:paraId="43FD3318" w14:textId="0184A774">
      <w:pPr>
        <w:pStyle w:val="ListParagraph"/>
        <w:numPr>
          <w:ilvl w:val="0"/>
          <w:numId w:val="11"/>
        </w:numPr>
        <w:ind w:hanging="540"/>
        <w:jc w:val="both"/>
        <w:rPr>
          <w:bCs/>
        </w:rPr>
      </w:pPr>
      <w:r w:rsidRPr="00FB7E63">
        <w:rPr>
          <w:bCs/>
        </w:rPr>
        <w:t xml:space="preserve">What designation did the </w:t>
      </w:r>
      <w:proofErr w:type="gramStart"/>
      <w:r w:rsidRPr="00FB7E63">
        <w:rPr>
          <w:bCs/>
        </w:rPr>
        <w:t>District</w:t>
      </w:r>
      <w:proofErr w:type="gramEnd"/>
      <w:r w:rsidRPr="00FB7E63">
        <w:rPr>
          <w:bCs/>
        </w:rPr>
        <w:t xml:space="preserve"> receive in the Comptroller’s Fiscal Stress Monitoring System for the </w:t>
      </w:r>
      <w:r w:rsidR="00267329">
        <w:rPr>
          <w:bCs/>
        </w:rPr>
        <w:t xml:space="preserve">fiscal </w:t>
      </w:r>
      <w:r w:rsidRPr="00FB7E63">
        <w:rPr>
          <w:bCs/>
        </w:rPr>
        <w:t xml:space="preserve">year ended </w:t>
      </w:r>
      <w:r w:rsidR="008C595E">
        <w:rPr>
          <w:bCs/>
        </w:rPr>
        <w:t xml:space="preserve">(“FYE”) </w:t>
      </w:r>
      <w:r w:rsidR="003725ED">
        <w:rPr>
          <w:bCs/>
        </w:rPr>
        <w:t>6/30/2</w:t>
      </w:r>
      <w:r w:rsidR="00EA4556">
        <w:rPr>
          <w:bCs/>
        </w:rPr>
        <w:t>4</w:t>
      </w:r>
      <w:r w:rsidRPr="00FB7E63">
        <w:rPr>
          <w:bCs/>
        </w:rPr>
        <w:t>? (Significant Stress, Moderate Stress, Susceptible to Stress, No Designations).  If other than, “no designation”, what action(s) (if any) is the School District taking in response to this designation? If there is no change from your response to question 1</w:t>
      </w:r>
      <w:r w:rsidR="00EA4556">
        <w:rPr>
          <w:bCs/>
        </w:rPr>
        <w:t>7</w:t>
      </w:r>
      <w:r w:rsidRPr="00FB7E63">
        <w:rPr>
          <w:bCs/>
        </w:rPr>
        <w:t xml:space="preserve"> of the</w:t>
      </w:r>
      <w:r w:rsidR="00C204A3">
        <w:rPr>
          <w:bCs/>
        </w:rPr>
        <w:t xml:space="preserve"> Initial</w:t>
      </w:r>
      <w:r w:rsidRPr="00FB7E63">
        <w:rPr>
          <w:bCs/>
        </w:rPr>
        <w:t xml:space="preserve"> 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p>
    <w:p w:rsidR="00FB7E63" w:rsidP="00FB7E63" w:rsidRDefault="00FB7E63" w14:paraId="4D2C7B57" w14:textId="0095D61E">
      <w:pPr>
        <w:pStyle w:val="ListParagraph"/>
        <w:numPr>
          <w:ilvl w:val="0"/>
          <w:numId w:val="11"/>
        </w:numPr>
        <w:ind w:hanging="540"/>
        <w:jc w:val="both"/>
        <w:rPr>
          <w:bCs/>
        </w:rPr>
      </w:pPr>
      <w:r w:rsidRPr="00FB7E63">
        <w:rPr>
          <w:bCs/>
        </w:rPr>
        <w:t xml:space="preserve">Please describe any ongoing labor contract negotiations for the </w:t>
      </w:r>
      <w:proofErr w:type="gramStart"/>
      <w:r w:rsidRPr="00FB7E63">
        <w:rPr>
          <w:bCs/>
        </w:rPr>
        <w:t>District</w:t>
      </w:r>
      <w:proofErr w:type="gramEnd"/>
      <w:r w:rsidRPr="00FB7E63">
        <w:rPr>
          <w:bCs/>
        </w:rPr>
        <w:t xml:space="preserve"> and any major labor contracts up for renewal in </w:t>
      </w:r>
      <w:r w:rsidR="00392C20">
        <w:rPr>
          <w:bCs/>
        </w:rPr>
        <w:t>FYE 6/30/2</w:t>
      </w:r>
      <w:r w:rsidR="00EA4556">
        <w:rPr>
          <w:bCs/>
        </w:rPr>
        <w:t>5</w:t>
      </w:r>
      <w:r w:rsidRPr="00FB7E63">
        <w:rPr>
          <w:bCs/>
        </w:rPr>
        <w:t xml:space="preserve"> or </w:t>
      </w:r>
      <w:r w:rsidR="00392C20">
        <w:rPr>
          <w:bCs/>
        </w:rPr>
        <w:t>FYE 6/30/2</w:t>
      </w:r>
      <w:r w:rsidR="00EA4556">
        <w:rPr>
          <w:bCs/>
        </w:rPr>
        <w:t>6</w:t>
      </w:r>
      <w:r w:rsidRPr="00FB7E63">
        <w:rPr>
          <w:bCs/>
        </w:rPr>
        <w:t>. If there is no change from your response to question 2</w:t>
      </w:r>
      <w:r w:rsidR="00EA4556">
        <w:rPr>
          <w:bCs/>
        </w:rPr>
        <w:t>2</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p>
    <w:p w:rsidR="00FB7E63" w:rsidP="00FB7E63" w:rsidRDefault="00FB7E63" w14:paraId="5B6888D5" w14:textId="3BFF0955">
      <w:pPr>
        <w:pStyle w:val="ListParagraph"/>
        <w:numPr>
          <w:ilvl w:val="0"/>
          <w:numId w:val="11"/>
        </w:numPr>
        <w:ind w:hanging="540"/>
        <w:jc w:val="both"/>
        <w:rPr>
          <w:bCs/>
        </w:rPr>
      </w:pPr>
      <w:r w:rsidRPr="00FB7E63">
        <w:rPr>
          <w:bCs/>
        </w:rPr>
        <w:t>Is there any ongoing dispute or controversy between the District and the State Education Department with respect to past or current allocations of State Education Aid to the District? If there is no change from your response to question 2</w:t>
      </w:r>
      <w:r w:rsidR="00EA4556">
        <w:rPr>
          <w:bCs/>
        </w:rPr>
        <w:t>4</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p>
    <w:p w:rsidR="00FB7E63" w:rsidP="00FB7E63" w:rsidRDefault="00FB7E63" w14:paraId="0FF2452F" w14:textId="5D1D9215">
      <w:pPr>
        <w:pStyle w:val="ListParagraph"/>
        <w:numPr>
          <w:ilvl w:val="0"/>
          <w:numId w:val="11"/>
        </w:numPr>
        <w:ind w:hanging="540"/>
        <w:jc w:val="both"/>
        <w:rPr>
          <w:bCs/>
        </w:rPr>
      </w:pPr>
      <w:r w:rsidRPr="00FB7E63">
        <w:rPr>
          <w:bCs/>
        </w:rPr>
        <w:t xml:space="preserve">What policies and procedures </w:t>
      </w:r>
      <w:proofErr w:type="gramStart"/>
      <w:r w:rsidRPr="00FB7E63">
        <w:rPr>
          <w:bCs/>
        </w:rPr>
        <w:t>does</w:t>
      </w:r>
      <w:proofErr w:type="gramEnd"/>
      <w:r w:rsidRPr="00FB7E63">
        <w:rPr>
          <w:bCs/>
        </w:rPr>
        <w:t xml:space="preserve"> the District have in place in terms of protecting against cyber security incidents? Has the District been the subject of any cyber security incidents within the past two years? If there is no change from your response to question 2</w:t>
      </w:r>
      <w:r w:rsidR="00EA4556">
        <w:rPr>
          <w:bCs/>
        </w:rPr>
        <w:t>7</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p>
    <w:p w:rsidR="00FB7E63" w:rsidP="00FB7E63" w:rsidRDefault="00FB7E63" w14:paraId="01289505" w14:textId="315F3486">
      <w:pPr>
        <w:pStyle w:val="ListParagraph"/>
        <w:numPr>
          <w:ilvl w:val="0"/>
          <w:numId w:val="11"/>
        </w:numPr>
        <w:ind w:hanging="540"/>
        <w:jc w:val="both"/>
        <w:rPr>
          <w:bCs/>
        </w:rPr>
      </w:pPr>
      <w:r w:rsidRPr="00FB7E63">
        <w:rPr>
          <w:bCs/>
        </w:rPr>
        <w:lastRenderedPageBreak/>
        <w:t>Does the District carry insurance against cyber security incidents? What is the coverage provided? If there is no change from your response to question 2</w:t>
      </w:r>
      <w:r w:rsidR="00EA4556">
        <w:rPr>
          <w:bCs/>
        </w:rPr>
        <w:t>8</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p>
    <w:p w:rsidR="0042253E" w:rsidP="0042253E" w:rsidRDefault="0042253E" w14:paraId="45264074" w14:textId="2E6D3995">
      <w:pPr>
        <w:pStyle w:val="ListParagraph"/>
        <w:numPr>
          <w:ilvl w:val="0"/>
          <w:numId w:val="11"/>
        </w:numPr>
        <w:ind w:hanging="540"/>
        <w:jc w:val="both"/>
        <w:rPr>
          <w:bCs/>
        </w:rPr>
      </w:pPr>
      <w:r w:rsidRPr="00C420F4">
        <w:rPr>
          <w:bCs/>
        </w:rPr>
        <w:t>Is the School District aware of any environmental risks that might adversely impact its financial position?  Have any environmental impacts been discovered as part of a SEQR or other environmental review</w:t>
      </w:r>
      <w:r w:rsidR="007840CF">
        <w:rPr>
          <w:bCs/>
        </w:rPr>
        <w:t xml:space="preserve"> with respect to any project to be financed with the Bonds</w:t>
      </w:r>
      <w:r w:rsidRPr="00C420F4">
        <w:rPr>
          <w:bCs/>
        </w:rPr>
        <w:t>?  Has the School District adopted any polices to mitigate such environmental risks, if any?</w:t>
      </w:r>
      <w:r>
        <w:rPr>
          <w:bCs/>
        </w:rPr>
        <w:t xml:space="preserve"> </w:t>
      </w:r>
      <w:r w:rsidRPr="00FB7E63">
        <w:rPr>
          <w:bCs/>
        </w:rPr>
        <w:t>If there is no change from your response to quest</w:t>
      </w:r>
      <w:r>
        <w:rPr>
          <w:bCs/>
        </w:rPr>
        <w:t>ion 3</w:t>
      </w:r>
      <w:r w:rsidR="00EA4556">
        <w:rPr>
          <w:bCs/>
        </w:rPr>
        <w:t>0</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r>
        <w:rPr>
          <w:bCs/>
        </w:rPr>
        <w:t>.</w:t>
      </w:r>
    </w:p>
    <w:p w:rsidRPr="0042253E" w:rsidR="00267329" w:rsidP="0042253E" w:rsidRDefault="00267329" w14:paraId="4FDA4BF9" w14:textId="4ABAF594">
      <w:pPr>
        <w:pStyle w:val="ListParagraph"/>
        <w:numPr>
          <w:ilvl w:val="0"/>
          <w:numId w:val="11"/>
        </w:numPr>
        <w:ind w:hanging="540"/>
        <w:jc w:val="both"/>
        <w:rPr>
          <w:bCs/>
        </w:rPr>
      </w:pPr>
      <w:r>
        <w:rPr>
          <w:bCs/>
        </w:rPr>
        <w:t>Is the School District aware of any governance issues that might adversely impact i</w:t>
      </w:r>
      <w:r w:rsidR="0004110A">
        <w:rPr>
          <w:bCs/>
        </w:rPr>
        <w:t>t</w:t>
      </w:r>
      <w:r>
        <w:rPr>
          <w:bCs/>
        </w:rPr>
        <w:t xml:space="preserve">s operations or financial position?  </w:t>
      </w:r>
      <w:r w:rsidRPr="00FB7E63">
        <w:rPr>
          <w:bCs/>
        </w:rPr>
        <w:t>If there is no change from your response to quest</w:t>
      </w:r>
      <w:r w:rsidR="00EB08DF">
        <w:rPr>
          <w:bCs/>
        </w:rPr>
        <w:t>ion 3</w:t>
      </w:r>
      <w:r w:rsidR="00EA4556">
        <w:rPr>
          <w:bCs/>
        </w:rPr>
        <w:t>1</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xml:space="preserve">, feel free to </w:t>
      </w:r>
      <w:proofErr w:type="gramStart"/>
      <w:r w:rsidRPr="00FB7E63">
        <w:rPr>
          <w:bCs/>
        </w:rPr>
        <w:t>respond</w:t>
      </w:r>
      <w:proofErr w:type="gramEnd"/>
      <w:r w:rsidRPr="00FB7E63">
        <w:rPr>
          <w:bCs/>
        </w:rPr>
        <w:t xml:space="preserve"> “no change”</w:t>
      </w:r>
      <w:r>
        <w:rPr>
          <w:bCs/>
        </w:rPr>
        <w:t>.</w:t>
      </w:r>
    </w:p>
    <w:p w:rsidR="00C420F4" w:rsidP="00C420F4" w:rsidRDefault="00E67967" w14:paraId="61618CA4" w14:textId="0B1CB1BE">
      <w:pPr>
        <w:pStyle w:val="ListParagraph"/>
        <w:numPr>
          <w:ilvl w:val="0"/>
          <w:numId w:val="14"/>
        </w:numPr>
        <w:rPr>
          <w:rFonts w:ascii="Times New Roman Bold" w:hAnsi="Times New Roman Bold"/>
          <w:b/>
        </w:rPr>
      </w:pPr>
      <w:r w:rsidRPr="00E67967">
        <w:rPr>
          <w:rFonts w:ascii="Times New Roman Bold" w:hAnsi="Times New Roman Bold"/>
          <w:b/>
        </w:rPr>
        <w:t>Additional Questions</w:t>
      </w:r>
    </w:p>
    <w:p w:rsidR="00C420F4" w:rsidP="00C420F4" w:rsidRDefault="00F84D5C" w14:paraId="5F4375C8" w14:textId="3C8D2654">
      <w:pPr>
        <w:pStyle w:val="ListParagraph"/>
        <w:numPr>
          <w:ilvl w:val="0"/>
          <w:numId w:val="11"/>
        </w:numPr>
        <w:ind w:hanging="540"/>
        <w:jc w:val="both"/>
        <w:rPr>
          <w:bCs/>
        </w:rPr>
      </w:pPr>
      <w:r>
        <w:rPr>
          <w:bCs/>
        </w:rPr>
        <w:t>D</w:t>
      </w:r>
      <w:r w:rsidRPr="00C420F4" w:rsidR="00286965">
        <w:rPr>
          <w:bCs/>
        </w:rPr>
        <w:t>oes the District anticipate that i</w:t>
      </w:r>
      <w:r w:rsidRPr="00C420F4" w:rsidR="00682FC6">
        <w:rPr>
          <w:bCs/>
        </w:rPr>
        <w:t>t</w:t>
      </w:r>
      <w:r w:rsidRPr="00C420F4" w:rsidR="00286965">
        <w:rPr>
          <w:bCs/>
        </w:rPr>
        <w:t>s financial position will adversely change over the next three Fiscal Years due to</w:t>
      </w:r>
      <w:r w:rsidRPr="00C420F4" w:rsidR="00682FC6">
        <w:rPr>
          <w:bCs/>
        </w:rPr>
        <w:t>: (i)</w:t>
      </w:r>
      <w:r w:rsidRPr="00C420F4" w:rsidR="00286965">
        <w:rPr>
          <w:bCs/>
        </w:rPr>
        <w:t xml:space="preserve"> declines in tax revenues</w:t>
      </w:r>
      <w:r w:rsidRPr="00C420F4" w:rsidR="001C1CAC">
        <w:rPr>
          <w:bCs/>
        </w:rPr>
        <w:t>,</w:t>
      </w:r>
      <w:r w:rsidRPr="00C420F4" w:rsidR="00682FC6">
        <w:rPr>
          <w:bCs/>
        </w:rPr>
        <w:t xml:space="preserve"> (ii)</w:t>
      </w:r>
      <w:r w:rsidRPr="00C420F4" w:rsidR="00286965">
        <w:rPr>
          <w:bCs/>
        </w:rPr>
        <w:t xml:space="preserve"> State Aid</w:t>
      </w:r>
      <w:r w:rsidRPr="00C420F4" w:rsidR="00ED38A3">
        <w:rPr>
          <w:bCs/>
        </w:rPr>
        <w:t xml:space="preserve"> </w:t>
      </w:r>
      <w:r w:rsidRPr="00C420F4" w:rsidR="00682FC6">
        <w:rPr>
          <w:bCs/>
        </w:rPr>
        <w:t xml:space="preserve">(iii) </w:t>
      </w:r>
      <w:r w:rsidRPr="00C420F4" w:rsidR="00ED38A3">
        <w:rPr>
          <w:bCs/>
        </w:rPr>
        <w:t>increases in unfunded pension liability</w:t>
      </w:r>
      <w:r w:rsidRPr="00C420F4" w:rsidR="00682FC6">
        <w:rPr>
          <w:bCs/>
        </w:rPr>
        <w:t>,</w:t>
      </w:r>
      <w:r w:rsidRPr="00C420F4" w:rsidR="00C569BE">
        <w:rPr>
          <w:bCs/>
        </w:rPr>
        <w:t xml:space="preserve"> (iv) loss of federal deduction for state and local income taxes, or (</w:t>
      </w:r>
      <w:r w:rsidRPr="00C420F4" w:rsidR="00682FC6">
        <w:rPr>
          <w:bCs/>
        </w:rPr>
        <w:t>v) other factors</w:t>
      </w:r>
      <w:r w:rsidRPr="00C420F4" w:rsidR="00ED38A3">
        <w:rPr>
          <w:bCs/>
        </w:rPr>
        <w:t>?</w:t>
      </w:r>
    </w:p>
    <w:p w:rsidR="00C420F4" w:rsidP="00C420F4" w:rsidRDefault="003A7D0C" w14:paraId="45445995" w14:textId="4CF516D1">
      <w:pPr>
        <w:pStyle w:val="ListParagraph"/>
        <w:numPr>
          <w:ilvl w:val="0"/>
          <w:numId w:val="11"/>
        </w:numPr>
        <w:ind w:hanging="540"/>
        <w:jc w:val="both"/>
        <w:rPr>
          <w:bCs/>
        </w:rPr>
      </w:pPr>
      <w:r w:rsidRPr="00C420F4">
        <w:rPr>
          <w:bCs/>
        </w:rPr>
        <w:t xml:space="preserve">Please describe any material variances between the </w:t>
      </w:r>
      <w:r w:rsidRPr="00C420F4" w:rsidR="00ED38A3">
        <w:rPr>
          <w:bCs/>
        </w:rPr>
        <w:t>District</w:t>
      </w:r>
      <w:r w:rsidRPr="00C420F4" w:rsidR="00682FC6">
        <w:rPr>
          <w:bCs/>
        </w:rPr>
        <w:t>’</w:t>
      </w:r>
      <w:r w:rsidRPr="00C420F4" w:rsidR="00ED38A3">
        <w:rPr>
          <w:bCs/>
        </w:rPr>
        <w:t xml:space="preserve">s </w:t>
      </w:r>
      <w:r w:rsidR="00392C20">
        <w:rPr>
          <w:bCs/>
        </w:rPr>
        <w:t>F</w:t>
      </w:r>
      <w:r w:rsidR="002C4F8A">
        <w:rPr>
          <w:bCs/>
        </w:rPr>
        <w:t>YE 6/30/2</w:t>
      </w:r>
      <w:r w:rsidR="00EA4556">
        <w:rPr>
          <w:bCs/>
        </w:rPr>
        <w:t>4</w:t>
      </w:r>
      <w:r w:rsidRPr="00C420F4">
        <w:rPr>
          <w:bCs/>
        </w:rPr>
        <w:t xml:space="preserve"> budget and actual results.</w:t>
      </w:r>
      <w:r w:rsidRPr="00C420F4" w:rsidR="00E672A0">
        <w:rPr>
          <w:bCs/>
        </w:rPr>
        <w:t xml:space="preserve"> </w:t>
      </w:r>
      <w:r w:rsidR="008A30FB">
        <w:rPr>
          <w:bCs/>
        </w:rPr>
        <w:t>T</w:t>
      </w:r>
      <w:r w:rsidRPr="00C420F4" w:rsidR="00E672A0">
        <w:rPr>
          <w:bCs/>
        </w:rPr>
        <w:t>o date, are there any material varian</w:t>
      </w:r>
      <w:r w:rsidRPr="00C420F4" w:rsidR="00BB5CA8">
        <w:rPr>
          <w:bCs/>
        </w:rPr>
        <w:t xml:space="preserve">ces between the </w:t>
      </w:r>
      <w:r w:rsidR="00392C20">
        <w:rPr>
          <w:bCs/>
        </w:rPr>
        <w:t>FYE 6/30/2</w:t>
      </w:r>
      <w:r w:rsidR="00EA4556">
        <w:rPr>
          <w:bCs/>
        </w:rPr>
        <w:t>5</w:t>
      </w:r>
      <w:r w:rsidRPr="00C420F4" w:rsidR="00E672A0">
        <w:rPr>
          <w:bCs/>
        </w:rPr>
        <w:t xml:space="preserve"> </w:t>
      </w:r>
      <w:r w:rsidRPr="00C420F4" w:rsidR="00425BE5">
        <w:rPr>
          <w:bCs/>
        </w:rPr>
        <w:t>b</w:t>
      </w:r>
      <w:r w:rsidRPr="00C420F4" w:rsidR="00E672A0">
        <w:rPr>
          <w:bCs/>
        </w:rPr>
        <w:t>udget and actual results</w:t>
      </w:r>
      <w:r w:rsidRPr="00C420F4" w:rsidR="00C95769">
        <w:rPr>
          <w:bCs/>
        </w:rPr>
        <w:t>?</w:t>
      </w:r>
      <w:r w:rsidRPr="00C420F4" w:rsidR="00E201A2">
        <w:rPr>
          <w:bCs/>
        </w:rPr>
        <w:t xml:space="preserve"> </w:t>
      </w:r>
      <w:r w:rsidRPr="00C420F4" w:rsidR="00684952">
        <w:rPr>
          <w:bCs/>
        </w:rPr>
        <w:t>D</w:t>
      </w:r>
      <w:r w:rsidRPr="00C420F4" w:rsidR="00E672A0">
        <w:rPr>
          <w:bCs/>
        </w:rPr>
        <w:t>oes the District anticipate mat</w:t>
      </w:r>
      <w:r w:rsidRPr="00C420F4" w:rsidR="00BB5CA8">
        <w:rPr>
          <w:bCs/>
        </w:rPr>
        <w:t xml:space="preserve">erial variances between the </w:t>
      </w:r>
      <w:r w:rsidRPr="00C420F4" w:rsidR="005754F4">
        <w:rPr>
          <w:bCs/>
        </w:rPr>
        <w:t>FY</w:t>
      </w:r>
      <w:r w:rsidR="00392C20">
        <w:rPr>
          <w:bCs/>
        </w:rPr>
        <w:t>E 6/30/2</w:t>
      </w:r>
      <w:r w:rsidR="00EA4556">
        <w:rPr>
          <w:bCs/>
        </w:rPr>
        <w:t>5</w:t>
      </w:r>
      <w:r w:rsidRPr="00C420F4" w:rsidR="00E672A0">
        <w:rPr>
          <w:bCs/>
        </w:rPr>
        <w:t xml:space="preserve"> </w:t>
      </w:r>
      <w:r w:rsidRPr="00C420F4" w:rsidR="00425BE5">
        <w:rPr>
          <w:bCs/>
        </w:rPr>
        <w:t>b</w:t>
      </w:r>
      <w:r w:rsidRPr="00C420F4" w:rsidR="005754F4">
        <w:rPr>
          <w:bCs/>
        </w:rPr>
        <w:t>udget and</w:t>
      </w:r>
      <w:r w:rsidRPr="00C420F4" w:rsidR="00ED38A3">
        <w:rPr>
          <w:bCs/>
        </w:rPr>
        <w:t xml:space="preserve"> year</w:t>
      </w:r>
      <w:r w:rsidRPr="00C420F4" w:rsidR="001732D1">
        <w:rPr>
          <w:bCs/>
        </w:rPr>
        <w:t>-</w:t>
      </w:r>
      <w:r w:rsidRPr="00C420F4" w:rsidR="00ED38A3">
        <w:rPr>
          <w:bCs/>
        </w:rPr>
        <w:t xml:space="preserve">end </w:t>
      </w:r>
      <w:r w:rsidRPr="00C420F4" w:rsidR="00E672A0">
        <w:rPr>
          <w:bCs/>
        </w:rPr>
        <w:t>results</w:t>
      </w:r>
      <w:r w:rsidRPr="00C420F4" w:rsidR="00C95769">
        <w:rPr>
          <w:bCs/>
        </w:rPr>
        <w:t>?</w:t>
      </w:r>
    </w:p>
    <w:p w:rsidR="00C420F4" w:rsidP="00C420F4" w:rsidRDefault="00286965" w14:paraId="3B5F7FB4" w14:textId="58BC0EAB">
      <w:pPr>
        <w:pStyle w:val="ListParagraph"/>
        <w:numPr>
          <w:ilvl w:val="0"/>
          <w:numId w:val="11"/>
        </w:numPr>
        <w:ind w:hanging="540"/>
        <w:jc w:val="both"/>
        <w:rPr>
          <w:bCs/>
        </w:rPr>
      </w:pPr>
      <w:r w:rsidRPr="00C420F4">
        <w:rPr>
          <w:bCs/>
        </w:rPr>
        <w:t xml:space="preserve">Have any budgets of the </w:t>
      </w:r>
      <w:proofErr w:type="gramStart"/>
      <w:r w:rsidRPr="00C420F4" w:rsidR="008345BA">
        <w:rPr>
          <w:bCs/>
        </w:rPr>
        <w:t>District</w:t>
      </w:r>
      <w:proofErr w:type="gramEnd"/>
      <w:r w:rsidRPr="00C420F4" w:rsidR="008345BA">
        <w:rPr>
          <w:bCs/>
        </w:rPr>
        <w:t xml:space="preserve"> </w:t>
      </w:r>
      <w:r w:rsidRPr="00C420F4">
        <w:rPr>
          <w:bCs/>
        </w:rPr>
        <w:t xml:space="preserve">been rejected by </w:t>
      </w:r>
      <w:r w:rsidRPr="00C420F4" w:rsidR="008345BA">
        <w:rPr>
          <w:bCs/>
        </w:rPr>
        <w:t xml:space="preserve">District </w:t>
      </w:r>
      <w:r w:rsidRPr="00C420F4">
        <w:rPr>
          <w:bCs/>
        </w:rPr>
        <w:t xml:space="preserve">voters within the past 5 years? Has the </w:t>
      </w:r>
      <w:r w:rsidRPr="00C420F4" w:rsidR="008345BA">
        <w:rPr>
          <w:bCs/>
        </w:rPr>
        <w:t xml:space="preserve">District </w:t>
      </w:r>
      <w:r w:rsidRPr="00C420F4" w:rsidR="00682FC6">
        <w:rPr>
          <w:bCs/>
        </w:rPr>
        <w:t>ever sought approval to exceed</w:t>
      </w:r>
      <w:r w:rsidRPr="00C420F4">
        <w:rPr>
          <w:bCs/>
        </w:rPr>
        <w:t xml:space="preserve"> its tax cap</w:t>
      </w:r>
      <w:r w:rsidRPr="00C420F4" w:rsidR="00684952">
        <w:rPr>
          <w:bCs/>
        </w:rPr>
        <w:t xml:space="preserve"> and does the </w:t>
      </w:r>
      <w:proofErr w:type="gramStart"/>
      <w:r w:rsidRPr="00C420F4" w:rsidR="008345BA">
        <w:rPr>
          <w:bCs/>
        </w:rPr>
        <w:t>District</w:t>
      </w:r>
      <w:proofErr w:type="gramEnd"/>
      <w:r w:rsidRPr="00C420F4" w:rsidR="008345BA">
        <w:rPr>
          <w:bCs/>
        </w:rPr>
        <w:t xml:space="preserve"> </w:t>
      </w:r>
      <w:r w:rsidRPr="00C420F4">
        <w:rPr>
          <w:bCs/>
        </w:rPr>
        <w:t>anticipate seeking approval for t</w:t>
      </w:r>
      <w:r w:rsidRPr="00C420F4" w:rsidR="00682FC6">
        <w:rPr>
          <w:bCs/>
        </w:rPr>
        <w:t>he next budget cycle?</w:t>
      </w:r>
      <w:r w:rsidRPr="00C420F4">
        <w:rPr>
          <w:bCs/>
        </w:rPr>
        <w:t xml:space="preserve"> </w:t>
      </w:r>
    </w:p>
    <w:p w:rsidR="00CC16F3" w:rsidP="00CC16F3" w:rsidRDefault="00CC16F3" w14:paraId="418B8ED6" w14:textId="5307360F">
      <w:pPr>
        <w:pStyle w:val="ListParagraph"/>
        <w:numPr>
          <w:ilvl w:val="0"/>
          <w:numId w:val="11"/>
        </w:numPr>
        <w:ind w:hanging="540"/>
        <w:jc w:val="both"/>
        <w:rPr>
          <w:bCs/>
        </w:rPr>
      </w:pPr>
      <w:r w:rsidRPr="00C420F4">
        <w:rPr>
          <w:bCs/>
        </w:rPr>
        <w:t xml:space="preserve">Did the District receive its </w:t>
      </w:r>
      <w:r>
        <w:rPr>
          <w:bCs/>
        </w:rPr>
        <w:t>FYE 6/30/2</w:t>
      </w:r>
      <w:r w:rsidR="00EA4556">
        <w:rPr>
          <w:bCs/>
        </w:rPr>
        <w:t>4</w:t>
      </w:r>
      <w:r w:rsidRPr="00C420F4">
        <w:rPr>
          <w:bCs/>
        </w:rPr>
        <w:t xml:space="preserve"> allocation of State Aid in full? </w:t>
      </w:r>
    </w:p>
    <w:p w:rsidR="00C420F4" w:rsidP="00C420F4" w:rsidRDefault="00DF179D" w14:paraId="05AD846E" w14:textId="45576DB3">
      <w:pPr>
        <w:pStyle w:val="ListParagraph"/>
        <w:numPr>
          <w:ilvl w:val="0"/>
          <w:numId w:val="11"/>
        </w:numPr>
        <w:ind w:hanging="540"/>
        <w:jc w:val="both"/>
        <w:rPr>
          <w:bCs/>
        </w:rPr>
      </w:pPr>
      <w:r w:rsidRPr="00C420F4">
        <w:rPr>
          <w:bCs/>
        </w:rPr>
        <w:t>To date, what percentage of total State Aid</w:t>
      </w:r>
      <w:r>
        <w:rPr>
          <w:bCs/>
        </w:rPr>
        <w:t xml:space="preserve"> </w:t>
      </w:r>
      <w:r w:rsidRPr="00C420F4">
        <w:rPr>
          <w:bCs/>
        </w:rPr>
        <w:t>due to the District for FY</w:t>
      </w:r>
      <w:r>
        <w:rPr>
          <w:bCs/>
        </w:rPr>
        <w:t>E 6/30/2</w:t>
      </w:r>
      <w:r w:rsidR="00EA4556">
        <w:rPr>
          <w:bCs/>
        </w:rPr>
        <w:t>5</w:t>
      </w:r>
      <w:r w:rsidRPr="00C420F4">
        <w:rPr>
          <w:bCs/>
        </w:rPr>
        <w:t xml:space="preserve"> has been received? (</w:t>
      </w:r>
      <w:proofErr w:type="gramStart"/>
      <w:r w:rsidRPr="00C420F4">
        <w:rPr>
          <w:bCs/>
        </w:rPr>
        <w:t>Is</w:t>
      </w:r>
      <w:proofErr w:type="gramEnd"/>
      <w:r w:rsidRPr="00C420F4">
        <w:rPr>
          <w:bCs/>
        </w:rPr>
        <w:t xml:space="preserve"> that amount consistent with last year’s percentage</w:t>
      </w:r>
      <w:r>
        <w:rPr>
          <w:bCs/>
        </w:rPr>
        <w:t xml:space="preserve"> at this time</w:t>
      </w:r>
      <w:r w:rsidRPr="00C420F4">
        <w:rPr>
          <w:bCs/>
        </w:rPr>
        <w:t>?)</w:t>
      </w:r>
      <w:r>
        <w:rPr>
          <w:bCs/>
        </w:rPr>
        <w:t xml:space="preserve">. </w:t>
      </w:r>
      <w:r w:rsidR="0042253E">
        <w:rPr>
          <w:bCs/>
        </w:rPr>
        <w:t>Does</w:t>
      </w:r>
      <w:r w:rsidRPr="00C420F4" w:rsidR="00286965">
        <w:rPr>
          <w:bCs/>
        </w:rPr>
        <w:t xml:space="preserve"> the </w:t>
      </w:r>
      <w:r w:rsidRPr="00C420F4" w:rsidR="008345BA">
        <w:rPr>
          <w:bCs/>
        </w:rPr>
        <w:t xml:space="preserve">District </w:t>
      </w:r>
      <w:r w:rsidRPr="00C420F4" w:rsidR="00286965">
        <w:rPr>
          <w:bCs/>
        </w:rPr>
        <w:t>anticipate that the aggregate amount of State Aid to b</w:t>
      </w:r>
      <w:r w:rsidRPr="00C420F4" w:rsidR="00682FC6">
        <w:rPr>
          <w:bCs/>
        </w:rPr>
        <w:t xml:space="preserve">e received for </w:t>
      </w:r>
      <w:r w:rsidRPr="00C420F4" w:rsidR="0045097C">
        <w:rPr>
          <w:bCs/>
        </w:rPr>
        <w:t>FYE 6/30/</w:t>
      </w:r>
      <w:r w:rsidR="00392C20">
        <w:rPr>
          <w:bCs/>
        </w:rPr>
        <w:t>2</w:t>
      </w:r>
      <w:r w:rsidR="00EA4556">
        <w:rPr>
          <w:bCs/>
        </w:rPr>
        <w:t>5</w:t>
      </w:r>
      <w:r w:rsidRPr="00C420F4" w:rsidR="00286965">
        <w:rPr>
          <w:bCs/>
        </w:rPr>
        <w:t xml:space="preserve"> will be </w:t>
      </w:r>
      <w:proofErr w:type="gramStart"/>
      <w:r w:rsidRPr="00C420F4" w:rsidR="00286965">
        <w:rPr>
          <w:bCs/>
        </w:rPr>
        <w:t>similar to</w:t>
      </w:r>
      <w:proofErr w:type="gramEnd"/>
      <w:r w:rsidRPr="00C420F4" w:rsidR="00286965">
        <w:rPr>
          <w:bCs/>
        </w:rPr>
        <w:t xml:space="preserve"> what it received in </w:t>
      </w:r>
      <w:r w:rsidR="00392C20">
        <w:rPr>
          <w:bCs/>
        </w:rPr>
        <w:t>FYE 6/30/2</w:t>
      </w:r>
      <w:r w:rsidR="00EA4556">
        <w:rPr>
          <w:bCs/>
        </w:rPr>
        <w:t>4</w:t>
      </w:r>
      <w:r w:rsidRPr="00C420F4" w:rsidR="00286965">
        <w:rPr>
          <w:bCs/>
        </w:rPr>
        <w:t xml:space="preserve">? </w:t>
      </w:r>
      <w:r w:rsidRPr="00C420F4" w:rsidR="00684952">
        <w:rPr>
          <w:bCs/>
        </w:rPr>
        <w:t xml:space="preserve">Do you </w:t>
      </w:r>
      <w:r w:rsidRPr="00C420F4" w:rsidR="00286965">
        <w:rPr>
          <w:bCs/>
        </w:rPr>
        <w:t xml:space="preserve">anticipate that the percentage of Total Revenues that are comprised of State Aid for </w:t>
      </w:r>
      <w:r w:rsidR="00392C20">
        <w:rPr>
          <w:bCs/>
        </w:rPr>
        <w:t>FYE 6/30/2</w:t>
      </w:r>
      <w:r w:rsidR="00EA4556">
        <w:rPr>
          <w:bCs/>
        </w:rPr>
        <w:t>5</w:t>
      </w:r>
      <w:r w:rsidRPr="00C420F4" w:rsidR="0045097C">
        <w:rPr>
          <w:bCs/>
        </w:rPr>
        <w:t xml:space="preserve"> </w:t>
      </w:r>
      <w:r w:rsidRPr="00C420F4" w:rsidR="00286965">
        <w:rPr>
          <w:bCs/>
        </w:rPr>
        <w:t>will be consistent with historical percentages?</w:t>
      </w:r>
    </w:p>
    <w:p w:rsidR="007D2243" w:rsidP="00C420F4" w:rsidRDefault="007D2243" w14:paraId="0B055735" w14:textId="63A25E54">
      <w:pPr>
        <w:pStyle w:val="ListParagraph"/>
        <w:numPr>
          <w:ilvl w:val="0"/>
          <w:numId w:val="11"/>
        </w:numPr>
        <w:ind w:hanging="540"/>
        <w:jc w:val="both"/>
        <w:rPr>
          <w:bCs/>
        </w:rPr>
      </w:pPr>
      <w:r>
        <w:rPr>
          <w:bCs/>
        </w:rPr>
        <w:t xml:space="preserve">Does the District anticipate a decline in State Aid in </w:t>
      </w:r>
      <w:r w:rsidR="008C595E">
        <w:rPr>
          <w:bCs/>
        </w:rPr>
        <w:t>FYE 6/30/26</w:t>
      </w:r>
      <w:r>
        <w:rPr>
          <w:bCs/>
        </w:rPr>
        <w:t>?</w:t>
      </w:r>
    </w:p>
    <w:p w:rsidR="00E73242" w:rsidP="00C420F4" w:rsidRDefault="00E73242" w14:paraId="6CDC83C3" w14:textId="56AA8B5F">
      <w:pPr>
        <w:pStyle w:val="ListParagraph"/>
        <w:numPr>
          <w:ilvl w:val="0"/>
          <w:numId w:val="11"/>
        </w:numPr>
        <w:ind w:hanging="540"/>
        <w:jc w:val="both"/>
        <w:rPr>
          <w:bCs/>
        </w:rPr>
      </w:pPr>
      <w:r>
        <w:rPr>
          <w:bCs/>
        </w:rPr>
        <w:t>Does the District anticipate that there will be any significant changes in the calculation of or receipt of Foundation Aid in Fiscal Year 2026?</w:t>
      </w:r>
    </w:p>
    <w:p w:rsidR="00C0461C" w:rsidP="00C420F4" w:rsidRDefault="00C0461C" w14:paraId="2D16D1FF" w14:textId="02F50C23">
      <w:pPr>
        <w:pStyle w:val="ListParagraph"/>
        <w:numPr>
          <w:ilvl w:val="0"/>
          <w:numId w:val="11"/>
        </w:numPr>
        <w:ind w:hanging="540"/>
        <w:jc w:val="both"/>
        <w:rPr>
          <w:bCs/>
        </w:rPr>
      </w:pPr>
      <w:r>
        <w:rPr>
          <w:bCs/>
        </w:rPr>
        <w:t xml:space="preserve">Does the District </w:t>
      </w:r>
      <w:r w:rsidR="005F68E4">
        <w:rPr>
          <w:bCs/>
        </w:rPr>
        <w:t>anticipate that reductions or closure of the U.S. Department of Education will cause any delays, reductions or loss of federal funding</w:t>
      </w:r>
      <w:r w:rsidR="00CB73EA">
        <w:rPr>
          <w:bCs/>
        </w:rPr>
        <w:t>?</w:t>
      </w:r>
    </w:p>
    <w:p w:rsidR="00C420F4" w:rsidP="00C420F4" w:rsidRDefault="00286965" w14:paraId="10859534" w14:textId="77777777">
      <w:pPr>
        <w:pStyle w:val="ListParagraph"/>
        <w:numPr>
          <w:ilvl w:val="0"/>
          <w:numId w:val="11"/>
        </w:numPr>
        <w:ind w:hanging="540"/>
        <w:jc w:val="both"/>
        <w:rPr>
          <w:bCs/>
        </w:rPr>
      </w:pPr>
      <w:r w:rsidRPr="00C420F4">
        <w:rPr>
          <w:bCs/>
        </w:rPr>
        <w:t>Have there been any recent changes regarding the information relating to the</w:t>
      </w:r>
      <w:r w:rsidRPr="00C420F4" w:rsidR="00964791">
        <w:rPr>
          <w:bCs/>
        </w:rPr>
        <w:t xml:space="preserve"> </w:t>
      </w:r>
      <w:proofErr w:type="gramStart"/>
      <w:r w:rsidRPr="00C420F4" w:rsidR="00964791">
        <w:rPr>
          <w:bCs/>
        </w:rPr>
        <w:t>District’s</w:t>
      </w:r>
      <w:proofErr w:type="gramEnd"/>
      <w:r w:rsidRPr="00C420F4">
        <w:rPr>
          <w:bCs/>
        </w:rPr>
        <w:t xml:space="preserve"> five largest employers or taxpayers which are not already described in </w:t>
      </w:r>
      <w:r w:rsidRPr="00C420F4" w:rsidR="0079151C">
        <w:rPr>
          <w:bCs/>
        </w:rPr>
        <w:t>your</w:t>
      </w:r>
      <w:r w:rsidRPr="00C420F4">
        <w:rPr>
          <w:bCs/>
        </w:rPr>
        <w:t xml:space="preserve"> Appendix C information?</w:t>
      </w:r>
      <w:r w:rsidRPr="00C420F4" w:rsidR="00D95E2D">
        <w:rPr>
          <w:bCs/>
        </w:rPr>
        <w:tab/>
      </w:r>
    </w:p>
    <w:p w:rsidR="00C420F4" w:rsidP="00C420F4" w:rsidRDefault="00393326" w14:paraId="0658A2E5" w14:textId="77777777">
      <w:pPr>
        <w:pStyle w:val="ListParagraph"/>
        <w:numPr>
          <w:ilvl w:val="0"/>
          <w:numId w:val="11"/>
        </w:numPr>
        <w:ind w:hanging="540"/>
        <w:jc w:val="both"/>
        <w:rPr>
          <w:bCs/>
        </w:rPr>
      </w:pPr>
      <w:r w:rsidRPr="00C420F4">
        <w:rPr>
          <w:bCs/>
        </w:rPr>
        <w:t xml:space="preserve">Have there been any significant declines in </w:t>
      </w:r>
      <w:r w:rsidRPr="00C420F4" w:rsidR="008345BA">
        <w:rPr>
          <w:bCs/>
        </w:rPr>
        <w:t xml:space="preserve">District </w:t>
      </w:r>
      <w:r w:rsidRPr="00C420F4">
        <w:rPr>
          <w:bCs/>
        </w:rPr>
        <w:t>enrollment over</w:t>
      </w:r>
      <w:r w:rsidRPr="00C420F4" w:rsidR="00682FC6">
        <w:rPr>
          <w:bCs/>
        </w:rPr>
        <w:t xml:space="preserve"> the past 5 years and do </w:t>
      </w:r>
      <w:r w:rsidRPr="00C420F4" w:rsidR="00964791">
        <w:rPr>
          <w:bCs/>
        </w:rPr>
        <w:t>you</w:t>
      </w:r>
      <w:r w:rsidRPr="00C420F4" w:rsidR="008345BA">
        <w:rPr>
          <w:bCs/>
        </w:rPr>
        <w:t xml:space="preserve"> </w:t>
      </w:r>
      <w:r w:rsidRPr="00C420F4">
        <w:rPr>
          <w:bCs/>
        </w:rPr>
        <w:t>anticipate signif</w:t>
      </w:r>
      <w:r w:rsidRPr="00C420F4" w:rsidR="0045097C">
        <w:rPr>
          <w:bCs/>
        </w:rPr>
        <w:t>icant declines over the next 2 Fiscal Y</w:t>
      </w:r>
      <w:r w:rsidRPr="00C420F4">
        <w:rPr>
          <w:bCs/>
        </w:rPr>
        <w:t xml:space="preserve">ears? </w:t>
      </w:r>
    </w:p>
    <w:p w:rsidR="00C420F4" w:rsidP="00C420F4" w:rsidRDefault="008C595E" w14:paraId="48A440F4" w14:textId="54DFC131">
      <w:pPr>
        <w:pStyle w:val="ListParagraph"/>
        <w:numPr>
          <w:ilvl w:val="0"/>
          <w:numId w:val="11"/>
        </w:numPr>
        <w:ind w:hanging="540"/>
        <w:jc w:val="both"/>
        <w:rPr>
          <w:bCs/>
        </w:rPr>
      </w:pPr>
      <w:r>
        <w:rPr>
          <w:bCs/>
        </w:rPr>
        <w:t>Other than annual capital outlay, p</w:t>
      </w:r>
      <w:r w:rsidRPr="00C420F4" w:rsidR="00286965">
        <w:rPr>
          <w:bCs/>
        </w:rPr>
        <w:t xml:space="preserve">lease describe any existing or planned capital improvement programs </w:t>
      </w:r>
      <w:r w:rsidRPr="00C420F4" w:rsidR="00682FC6">
        <w:rPr>
          <w:bCs/>
        </w:rPr>
        <w:t>that are</w:t>
      </w:r>
      <w:r w:rsidRPr="00C420F4" w:rsidR="00286965">
        <w:rPr>
          <w:bCs/>
        </w:rPr>
        <w:t xml:space="preserve"> not already described in </w:t>
      </w:r>
      <w:r w:rsidRPr="00C420F4" w:rsidR="0079151C">
        <w:rPr>
          <w:bCs/>
        </w:rPr>
        <w:t>your</w:t>
      </w:r>
      <w:r w:rsidRPr="00C420F4" w:rsidR="00286965">
        <w:rPr>
          <w:bCs/>
        </w:rPr>
        <w:t xml:space="preserve"> Appendix C</w:t>
      </w:r>
      <w:r w:rsidRPr="00C420F4" w:rsidR="00ED38A3">
        <w:rPr>
          <w:bCs/>
        </w:rPr>
        <w:t xml:space="preserve"> information</w:t>
      </w:r>
      <w:r w:rsidRPr="00C420F4" w:rsidR="00286965">
        <w:rPr>
          <w:bCs/>
        </w:rPr>
        <w:t>.</w:t>
      </w:r>
      <w:r w:rsidRPr="00C420F4" w:rsidR="00CB2BA3">
        <w:rPr>
          <w:bCs/>
        </w:rPr>
        <w:t xml:space="preserve"> </w:t>
      </w:r>
    </w:p>
    <w:p w:rsidR="00C420F4" w:rsidP="00C420F4" w:rsidRDefault="003143B2" w14:paraId="35AA9561" w14:textId="1B649038">
      <w:pPr>
        <w:pStyle w:val="ListParagraph"/>
        <w:numPr>
          <w:ilvl w:val="0"/>
          <w:numId w:val="11"/>
        </w:numPr>
        <w:ind w:hanging="540"/>
        <w:jc w:val="both"/>
        <w:rPr>
          <w:bCs/>
        </w:rPr>
      </w:pPr>
      <w:r>
        <w:rPr>
          <w:bCs/>
        </w:rPr>
        <w:lastRenderedPageBreak/>
        <w:t xml:space="preserve">Other </w:t>
      </w:r>
      <w:r w:rsidR="00644434">
        <w:rPr>
          <w:bCs/>
        </w:rPr>
        <w:t>than</w:t>
      </w:r>
      <w:r>
        <w:rPr>
          <w:bCs/>
        </w:rPr>
        <w:t xml:space="preserve"> the </w:t>
      </w:r>
      <w:r w:rsidR="007D2243">
        <w:rPr>
          <w:bCs/>
        </w:rPr>
        <w:t xml:space="preserve">current </w:t>
      </w:r>
      <w:r>
        <w:rPr>
          <w:bCs/>
        </w:rPr>
        <w:t xml:space="preserve">borrowing </w:t>
      </w:r>
      <w:r w:rsidR="007D2243">
        <w:rPr>
          <w:bCs/>
        </w:rPr>
        <w:t xml:space="preserve">to be undertaken </w:t>
      </w:r>
      <w:r>
        <w:rPr>
          <w:bCs/>
        </w:rPr>
        <w:t>through DASNY, pl</w:t>
      </w:r>
      <w:r w:rsidRPr="00C420F4" w:rsidR="00286965">
        <w:rPr>
          <w:bCs/>
        </w:rPr>
        <w:t xml:space="preserve">ease describe any borrowing to be undertaken by the </w:t>
      </w:r>
      <w:proofErr w:type="gramStart"/>
      <w:r w:rsidRPr="00C420F4" w:rsidR="008345BA">
        <w:rPr>
          <w:bCs/>
        </w:rPr>
        <w:t>District</w:t>
      </w:r>
      <w:proofErr w:type="gramEnd"/>
      <w:r w:rsidRPr="00C420F4" w:rsidR="008345BA">
        <w:rPr>
          <w:bCs/>
        </w:rPr>
        <w:t xml:space="preserve"> </w:t>
      </w:r>
      <w:r w:rsidRPr="00C420F4" w:rsidR="00286965">
        <w:rPr>
          <w:bCs/>
        </w:rPr>
        <w:t>for the r</w:t>
      </w:r>
      <w:r w:rsidRPr="00C420F4" w:rsidR="006E3A6F">
        <w:rPr>
          <w:bCs/>
        </w:rPr>
        <w:t xml:space="preserve">emainder of the </w:t>
      </w:r>
      <w:r w:rsidRPr="00C420F4" w:rsidR="0045097C">
        <w:rPr>
          <w:bCs/>
        </w:rPr>
        <w:t xml:space="preserve">FYE </w:t>
      </w:r>
      <w:r w:rsidR="00392C20">
        <w:rPr>
          <w:bCs/>
        </w:rPr>
        <w:t>6/30/2</w:t>
      </w:r>
      <w:r w:rsidR="00EA4556">
        <w:rPr>
          <w:bCs/>
        </w:rPr>
        <w:t>5</w:t>
      </w:r>
      <w:r w:rsidRPr="00C420F4" w:rsidR="0045097C">
        <w:rPr>
          <w:bCs/>
        </w:rPr>
        <w:t xml:space="preserve"> </w:t>
      </w:r>
      <w:r w:rsidRPr="00C420F4" w:rsidR="006E3A6F">
        <w:rPr>
          <w:bCs/>
        </w:rPr>
        <w:t xml:space="preserve">and for </w:t>
      </w:r>
      <w:r w:rsidR="00392C20">
        <w:rPr>
          <w:bCs/>
        </w:rPr>
        <w:t>FYE 6/30/2</w:t>
      </w:r>
      <w:r w:rsidR="00EA4556">
        <w:rPr>
          <w:bCs/>
        </w:rPr>
        <w:t>6</w:t>
      </w:r>
      <w:r w:rsidRPr="00C420F4" w:rsidR="00286965">
        <w:rPr>
          <w:bCs/>
        </w:rPr>
        <w:t>.</w:t>
      </w:r>
    </w:p>
    <w:p w:rsidR="00C420F4" w:rsidP="00C420F4" w:rsidRDefault="00286965" w14:paraId="1DF962C1" w14:textId="14A9E970">
      <w:pPr>
        <w:pStyle w:val="ListParagraph"/>
        <w:numPr>
          <w:ilvl w:val="0"/>
          <w:numId w:val="11"/>
        </w:numPr>
        <w:ind w:hanging="540"/>
        <w:jc w:val="both"/>
        <w:rPr>
          <w:bCs/>
        </w:rPr>
      </w:pPr>
      <w:r w:rsidRPr="00C420F4">
        <w:rPr>
          <w:bCs/>
        </w:rPr>
        <w:t xml:space="preserve">Is there any material litigation pending or threatened against the </w:t>
      </w:r>
      <w:proofErr w:type="gramStart"/>
      <w:r w:rsidRPr="00C420F4">
        <w:rPr>
          <w:bCs/>
        </w:rPr>
        <w:t>District</w:t>
      </w:r>
      <w:proofErr w:type="gramEnd"/>
      <w:r w:rsidRPr="00C420F4">
        <w:rPr>
          <w:bCs/>
        </w:rPr>
        <w:t>?</w:t>
      </w:r>
      <w:r w:rsidR="0035360B">
        <w:rPr>
          <w:bCs/>
        </w:rPr>
        <w:t xml:space="preserve"> Please describe any Child Victims Act litigation pending or threatened against the </w:t>
      </w:r>
      <w:proofErr w:type="gramStart"/>
      <w:r w:rsidR="0035360B">
        <w:rPr>
          <w:bCs/>
        </w:rPr>
        <w:t>District</w:t>
      </w:r>
      <w:proofErr w:type="gramEnd"/>
      <w:r w:rsidR="0035360B">
        <w:rPr>
          <w:bCs/>
        </w:rPr>
        <w:t>.</w:t>
      </w:r>
      <w:r w:rsidRPr="00C420F4">
        <w:rPr>
          <w:bCs/>
        </w:rPr>
        <w:t xml:space="preserve">  </w:t>
      </w:r>
    </w:p>
    <w:p w:rsidR="00C420F4" w:rsidP="00C420F4" w:rsidRDefault="00286965" w14:paraId="1401D4B8" w14:textId="77777777">
      <w:pPr>
        <w:pStyle w:val="ListParagraph"/>
        <w:numPr>
          <w:ilvl w:val="0"/>
          <w:numId w:val="11"/>
        </w:numPr>
        <w:ind w:hanging="540"/>
        <w:jc w:val="both"/>
        <w:rPr>
          <w:bCs/>
        </w:rPr>
      </w:pPr>
      <w:r w:rsidRPr="00C420F4">
        <w:rPr>
          <w:bCs/>
        </w:rPr>
        <w:t xml:space="preserve">Within the past three years has the </w:t>
      </w:r>
      <w:proofErr w:type="gramStart"/>
      <w:r w:rsidRPr="00C420F4" w:rsidR="008345BA">
        <w:rPr>
          <w:bCs/>
        </w:rPr>
        <w:t>District</w:t>
      </w:r>
      <w:proofErr w:type="gramEnd"/>
      <w:r w:rsidRPr="00C420F4" w:rsidR="008345BA">
        <w:rPr>
          <w:bCs/>
        </w:rPr>
        <w:t xml:space="preserve"> </w:t>
      </w:r>
      <w:r w:rsidRPr="00C420F4">
        <w:rPr>
          <w:bCs/>
        </w:rPr>
        <w:t xml:space="preserve">received any accountant management letter which has been critical of </w:t>
      </w:r>
      <w:r w:rsidRPr="00C420F4" w:rsidR="00964791">
        <w:rPr>
          <w:bCs/>
        </w:rPr>
        <w:t>your</w:t>
      </w:r>
      <w:r w:rsidRPr="00C420F4">
        <w:rPr>
          <w:bCs/>
        </w:rPr>
        <w:t xml:space="preserve"> accounting procedures or prac</w:t>
      </w:r>
      <w:r w:rsidRPr="00C420F4" w:rsidR="00682FC6">
        <w:rPr>
          <w:bCs/>
        </w:rPr>
        <w:t>tices?</w:t>
      </w:r>
      <w:r w:rsidRPr="00C420F4" w:rsidR="00CB2BA3">
        <w:rPr>
          <w:bCs/>
        </w:rPr>
        <w:t xml:space="preserve">  </w:t>
      </w:r>
    </w:p>
    <w:p w:rsidR="00C420F4" w:rsidP="00C420F4" w:rsidRDefault="00ED38A3" w14:paraId="50F1B092" w14:textId="72717827">
      <w:pPr>
        <w:pStyle w:val="ListParagraph"/>
        <w:numPr>
          <w:ilvl w:val="0"/>
          <w:numId w:val="11"/>
        </w:numPr>
        <w:ind w:hanging="540"/>
        <w:jc w:val="both"/>
        <w:rPr>
          <w:bCs/>
        </w:rPr>
      </w:pPr>
      <w:r w:rsidRPr="00C420F4">
        <w:rPr>
          <w:bCs/>
        </w:rPr>
        <w:t xml:space="preserve">Is the </w:t>
      </w:r>
      <w:r w:rsidRPr="00C420F4" w:rsidR="008345BA">
        <w:rPr>
          <w:bCs/>
        </w:rPr>
        <w:t xml:space="preserve">District </w:t>
      </w:r>
      <w:r w:rsidRPr="00C420F4" w:rsidR="00384BBD">
        <w:rPr>
          <w:bCs/>
        </w:rPr>
        <w:t xml:space="preserve">or its senior management, as applicable, </w:t>
      </w:r>
      <w:r w:rsidRPr="00C420F4" w:rsidR="00B824D2">
        <w:rPr>
          <w:bCs/>
        </w:rPr>
        <w:t xml:space="preserve">currently under audit, report or </w:t>
      </w:r>
      <w:r w:rsidRPr="00C420F4" w:rsidR="00384BBD">
        <w:rPr>
          <w:bCs/>
        </w:rPr>
        <w:t xml:space="preserve">investigation </w:t>
      </w:r>
      <w:r w:rsidRPr="00C420F4">
        <w:rPr>
          <w:bCs/>
        </w:rPr>
        <w:t xml:space="preserve">by the </w:t>
      </w:r>
      <w:r w:rsidRPr="00C420F4" w:rsidR="00425BE5">
        <w:rPr>
          <w:bCs/>
        </w:rPr>
        <w:t>IRS</w:t>
      </w:r>
      <w:r w:rsidRPr="00C420F4" w:rsidR="00384BBD">
        <w:rPr>
          <w:bCs/>
        </w:rPr>
        <w:t xml:space="preserve">, </w:t>
      </w:r>
      <w:r w:rsidRPr="00C420F4" w:rsidR="00425BE5">
        <w:rPr>
          <w:bCs/>
        </w:rPr>
        <w:t>the State Comptroller</w:t>
      </w:r>
      <w:r w:rsidRPr="00C420F4" w:rsidR="00384BBD">
        <w:rPr>
          <w:bCs/>
        </w:rPr>
        <w:t xml:space="preserve">, the New York Attorney General, the State Education Department or any other regulatory body, </w:t>
      </w:r>
      <w:r w:rsidRPr="00C420F4">
        <w:rPr>
          <w:bCs/>
        </w:rPr>
        <w:t xml:space="preserve">or </w:t>
      </w:r>
      <w:r w:rsidRPr="00C420F4" w:rsidR="00384BBD">
        <w:rPr>
          <w:bCs/>
        </w:rPr>
        <w:t xml:space="preserve">has the District or its senior management, been the subject of an IRS, </w:t>
      </w:r>
      <w:r w:rsidRPr="00C420F4" w:rsidR="00425BE5">
        <w:rPr>
          <w:bCs/>
        </w:rPr>
        <w:t>State Comptroller</w:t>
      </w:r>
      <w:r w:rsidRPr="00C420F4" w:rsidR="00384BBD">
        <w:rPr>
          <w:bCs/>
        </w:rPr>
        <w:t>, New York Attorney General, State Education Department or other regulatory body</w:t>
      </w:r>
      <w:r w:rsidRPr="00C420F4" w:rsidR="00425BE5">
        <w:rPr>
          <w:bCs/>
        </w:rPr>
        <w:t xml:space="preserve"> audit</w:t>
      </w:r>
      <w:r w:rsidRPr="00C420F4" w:rsidR="004036DC">
        <w:rPr>
          <w:bCs/>
        </w:rPr>
        <w:t>, report</w:t>
      </w:r>
      <w:r w:rsidRPr="00C420F4" w:rsidR="00425BE5">
        <w:rPr>
          <w:bCs/>
        </w:rPr>
        <w:t xml:space="preserve"> </w:t>
      </w:r>
      <w:r w:rsidRPr="00C420F4" w:rsidR="00384BBD">
        <w:rPr>
          <w:bCs/>
        </w:rPr>
        <w:t xml:space="preserve">or investigation </w:t>
      </w:r>
      <w:r w:rsidRPr="00C420F4">
        <w:rPr>
          <w:bCs/>
        </w:rPr>
        <w:t xml:space="preserve">in the </w:t>
      </w:r>
      <w:r w:rsidRPr="00C420F4" w:rsidR="0079151C">
        <w:rPr>
          <w:bCs/>
        </w:rPr>
        <w:t>past</w:t>
      </w:r>
      <w:r w:rsidRPr="00C420F4" w:rsidR="0045097C">
        <w:rPr>
          <w:bCs/>
        </w:rPr>
        <w:t xml:space="preserve"> three Fiscal Y</w:t>
      </w:r>
      <w:r w:rsidRPr="00C420F4">
        <w:rPr>
          <w:bCs/>
        </w:rPr>
        <w:t>ears?</w:t>
      </w:r>
      <w:r w:rsidRPr="00C420F4" w:rsidR="00BA2BC7">
        <w:rPr>
          <w:bCs/>
        </w:rPr>
        <w:t xml:space="preserve"> If so, please </w:t>
      </w:r>
      <w:r w:rsidR="007D2243">
        <w:rPr>
          <w:bCs/>
        </w:rPr>
        <w:t>describe</w:t>
      </w:r>
      <w:r w:rsidRPr="00C420F4" w:rsidR="00BA2BC7">
        <w:rPr>
          <w:bCs/>
        </w:rPr>
        <w:t>.</w:t>
      </w:r>
    </w:p>
    <w:p w:rsidR="00C420F4" w:rsidP="00C420F4" w:rsidRDefault="00ED38A3" w14:paraId="60844F05" w14:textId="77777777">
      <w:pPr>
        <w:pStyle w:val="ListParagraph"/>
        <w:numPr>
          <w:ilvl w:val="0"/>
          <w:numId w:val="11"/>
        </w:numPr>
        <w:ind w:hanging="540"/>
        <w:jc w:val="both"/>
        <w:rPr>
          <w:bCs/>
        </w:rPr>
      </w:pPr>
      <w:r w:rsidRPr="00C420F4">
        <w:rPr>
          <w:bCs/>
        </w:rPr>
        <w:t xml:space="preserve">Are there any published or unpublished reports that are critical of the </w:t>
      </w:r>
      <w:proofErr w:type="gramStart"/>
      <w:r w:rsidRPr="00C420F4">
        <w:rPr>
          <w:bCs/>
        </w:rPr>
        <w:t>District’s</w:t>
      </w:r>
      <w:proofErr w:type="gramEnd"/>
      <w:r w:rsidRPr="00C420F4">
        <w:rPr>
          <w:bCs/>
        </w:rPr>
        <w:t xml:space="preserve"> financial practices?</w:t>
      </w:r>
    </w:p>
    <w:p w:rsidR="00C420F4" w:rsidP="00C420F4" w:rsidRDefault="00C95769" w14:paraId="02E2299E" w14:textId="77777777">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complied with its existing continuing disclosure obligations under </w:t>
      </w:r>
      <w:r w:rsidRPr="00C420F4" w:rsidR="00425BE5">
        <w:rPr>
          <w:bCs/>
        </w:rPr>
        <w:t xml:space="preserve">SEC Rule 15c2-12 </w:t>
      </w:r>
      <w:r w:rsidRPr="00C420F4">
        <w:rPr>
          <w:bCs/>
        </w:rPr>
        <w:t xml:space="preserve">over the past five years including any existing continuing disclosure obligations with DASNY? Has the </w:t>
      </w:r>
      <w:r w:rsidRPr="00C420F4" w:rsidR="008345BA">
        <w:rPr>
          <w:bCs/>
        </w:rPr>
        <w:t xml:space="preserve">District </w:t>
      </w:r>
      <w:r w:rsidRPr="00C420F4">
        <w:rPr>
          <w:bCs/>
        </w:rPr>
        <w:t xml:space="preserve">made all required annual operating information filings with the MSRB in a timely manner? Has the </w:t>
      </w:r>
      <w:r w:rsidRPr="00C420F4" w:rsidR="008345BA">
        <w:rPr>
          <w:bCs/>
        </w:rPr>
        <w:t xml:space="preserve">District </w:t>
      </w:r>
      <w:r w:rsidRPr="00C420F4">
        <w:rPr>
          <w:bCs/>
        </w:rPr>
        <w:t xml:space="preserve">made all required notice event filings with EMMA in a timely manner? </w:t>
      </w:r>
      <w:r w:rsidRPr="00C420F4" w:rsidR="003068DF">
        <w:rPr>
          <w:bCs/>
        </w:rPr>
        <w:t xml:space="preserve">(For reference, please see the list of “events” that require “event notice” filings, attached hereto as </w:t>
      </w:r>
      <w:r w:rsidRPr="00C420F4" w:rsidR="003068DF">
        <w:rPr>
          <w:bCs/>
          <w:u w:val="single"/>
        </w:rPr>
        <w:t>Exhibit A</w:t>
      </w:r>
      <w:r w:rsidRPr="00C420F4" w:rsidR="003068DF">
        <w:rPr>
          <w:bCs/>
        </w:rPr>
        <w:t xml:space="preserve">.) </w:t>
      </w:r>
      <w:r w:rsidRPr="00C420F4">
        <w:rPr>
          <w:bCs/>
        </w:rPr>
        <w:t xml:space="preserve">If not, please describe. </w:t>
      </w:r>
    </w:p>
    <w:p w:rsidR="00C420F4" w:rsidP="00C420F4" w:rsidRDefault="00C95769" w14:paraId="35B3A295" w14:textId="77777777">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been notified by the </w:t>
      </w:r>
      <w:r w:rsidRPr="00C420F4" w:rsidR="007B084A">
        <w:rPr>
          <w:bCs/>
        </w:rPr>
        <w:t xml:space="preserve">SEC </w:t>
      </w:r>
      <w:r w:rsidRPr="00C420F4">
        <w:rPr>
          <w:bCs/>
        </w:rPr>
        <w:t>that it is the subject of a review or investigation by the SEC?</w:t>
      </w:r>
    </w:p>
    <w:p w:rsidRPr="00CE56EA" w:rsidR="00C420F4" w:rsidP="00CE56EA" w:rsidRDefault="00C95769" w14:paraId="2AAE8521" w14:textId="60F1C882">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reviewed its Appendix C disclosure contained </w:t>
      </w:r>
      <w:r w:rsidR="00677F8C">
        <w:rPr>
          <w:bCs/>
        </w:rPr>
        <w:t xml:space="preserve">on the DASNY share point </w:t>
      </w:r>
      <w:r w:rsidR="008C595E">
        <w:rPr>
          <w:bCs/>
        </w:rPr>
        <w:t>site</w:t>
      </w:r>
      <w:r w:rsidR="00677F8C">
        <w:rPr>
          <w:bCs/>
        </w:rPr>
        <w:t xml:space="preserve"> relating to </w:t>
      </w:r>
      <w:r w:rsidRPr="00C420F4">
        <w:rPr>
          <w:bCs/>
        </w:rPr>
        <w:t xml:space="preserve">the DASNY </w:t>
      </w:r>
      <w:r w:rsidR="00677F8C">
        <w:rPr>
          <w:bCs/>
        </w:rPr>
        <w:t xml:space="preserve">2025 </w:t>
      </w:r>
      <w:r w:rsidRPr="00C420F4">
        <w:rPr>
          <w:bCs/>
        </w:rPr>
        <w:t xml:space="preserve">Bonds? Is the information set forth </w:t>
      </w:r>
      <w:r w:rsidR="007D2243">
        <w:rPr>
          <w:bCs/>
        </w:rPr>
        <w:t xml:space="preserve">in its Appendix C disclosure </w:t>
      </w:r>
      <w:r w:rsidRPr="00C420F4">
        <w:rPr>
          <w:bCs/>
        </w:rPr>
        <w:t xml:space="preserve">complete and accurate in all material respects? </w:t>
      </w:r>
      <w:r w:rsidR="008C595E">
        <w:rPr>
          <w:bCs/>
        </w:rPr>
        <w:t>Are there</w:t>
      </w:r>
      <w:r w:rsidRPr="00C420F4">
        <w:rPr>
          <w:bCs/>
        </w:rPr>
        <w:t xml:space="preserve"> any material omissions?</w:t>
      </w:r>
    </w:p>
    <w:p w:rsidRPr="00C420F4" w:rsidR="00964791" w:rsidP="00C420F4" w:rsidRDefault="00C95769" w14:paraId="04A16C90" w14:textId="10E7E0FA">
      <w:pPr>
        <w:pStyle w:val="ListParagraph"/>
        <w:numPr>
          <w:ilvl w:val="0"/>
          <w:numId w:val="11"/>
        </w:numPr>
        <w:ind w:hanging="540"/>
        <w:jc w:val="both"/>
        <w:rPr>
          <w:bCs/>
        </w:rPr>
      </w:pPr>
      <w:r w:rsidRPr="00C420F4">
        <w:rPr>
          <w:bCs/>
        </w:rPr>
        <w:t xml:space="preserve">Please describe any other information relating to the </w:t>
      </w:r>
      <w:proofErr w:type="gramStart"/>
      <w:r w:rsidRPr="00C420F4" w:rsidR="008345BA">
        <w:rPr>
          <w:bCs/>
        </w:rPr>
        <w:t>District</w:t>
      </w:r>
      <w:proofErr w:type="gramEnd"/>
      <w:r w:rsidRPr="00C420F4" w:rsidR="008345BA">
        <w:rPr>
          <w:bCs/>
        </w:rPr>
        <w:t xml:space="preserve"> </w:t>
      </w:r>
      <w:r w:rsidRPr="00C420F4">
        <w:rPr>
          <w:bCs/>
        </w:rPr>
        <w:t>of which the Underwriters of the DASNY Bonds should be aware.</w:t>
      </w:r>
      <w:r w:rsidRPr="00C420F4" w:rsidR="00684952">
        <w:rPr>
          <w:bCs/>
        </w:rPr>
        <w:t xml:space="preserve"> </w:t>
      </w:r>
    </w:p>
    <w:p w:rsidR="008F0CB3" w:rsidRDefault="008F0CB3" w14:paraId="7FA45392" w14:textId="1DFA5814">
      <w:pPr>
        <w:ind w:left="5040"/>
        <w:rPr>
          <w:bCs/>
        </w:rPr>
      </w:pPr>
      <w:r>
        <w:rPr>
          <w:bCs/>
        </w:rPr>
        <w:br w:type="page"/>
      </w:r>
    </w:p>
    <w:p w:rsidRPr="0046777F" w:rsidR="008F0CB3" w:rsidP="001725F8" w:rsidRDefault="008F0CB3" w14:paraId="0D12958C" w14:textId="77777777">
      <w:pPr>
        <w:jc w:val="center"/>
        <w:rPr>
          <w:b/>
          <w:u w:val="single"/>
        </w:rPr>
      </w:pPr>
      <w:r w:rsidRPr="0046777F">
        <w:rPr>
          <w:b/>
          <w:u w:val="single"/>
        </w:rPr>
        <w:lastRenderedPageBreak/>
        <w:t>EXHIBIT A</w:t>
      </w:r>
    </w:p>
    <w:p w:rsidRPr="0046777F" w:rsidR="008F0CB3" w:rsidP="001725F8" w:rsidRDefault="008F0CB3" w14:paraId="1CFFD6D5" w14:textId="77777777">
      <w:pPr>
        <w:jc w:val="both"/>
      </w:pPr>
    </w:p>
    <w:p w:rsidRPr="0046777F" w:rsidR="008F0CB3" w:rsidP="001725F8" w:rsidRDefault="008F0CB3" w14:paraId="1DE15AFC" w14:textId="77777777">
      <w:pPr>
        <w:autoSpaceDE w:val="0"/>
        <w:autoSpaceDN w:val="0"/>
        <w:adjustRightInd w:val="0"/>
        <w:jc w:val="both"/>
      </w:pPr>
      <w:r>
        <w:t>F</w:t>
      </w:r>
      <w:r w:rsidRPr="0046777F">
        <w:t>ollowing is a list of “events” that require an “event notice” to be filed on EMMA within ten business days after the occurrence of such</w:t>
      </w:r>
      <w:r>
        <w:t xml:space="preserve"> event, pursuant to Rule 15c2-12:</w:t>
      </w:r>
    </w:p>
    <w:p w:rsidRPr="0046777F" w:rsidR="008F0CB3" w:rsidP="001725F8" w:rsidRDefault="008F0CB3" w14:paraId="696C3276" w14:textId="77777777">
      <w:pPr>
        <w:autoSpaceDE w:val="0"/>
        <w:autoSpaceDN w:val="0"/>
        <w:adjustRightInd w:val="0"/>
        <w:ind w:left="360"/>
        <w:jc w:val="both"/>
      </w:pPr>
    </w:p>
    <w:p w:rsidRPr="0046777F" w:rsidR="008F0CB3" w:rsidP="001725F8" w:rsidRDefault="008F0CB3" w14:paraId="76D8CC8E" w14:textId="77777777">
      <w:pPr>
        <w:numPr>
          <w:ilvl w:val="0"/>
          <w:numId w:val="12"/>
        </w:numPr>
        <w:autoSpaceDE w:val="0"/>
        <w:autoSpaceDN w:val="0"/>
        <w:adjustRightInd w:val="0"/>
        <w:jc w:val="both"/>
      </w:pPr>
      <w:r w:rsidRPr="0046777F">
        <w:t xml:space="preserve">Principal and interest payment </w:t>
      </w:r>
      <w:proofErr w:type="gramStart"/>
      <w:r w:rsidRPr="0046777F">
        <w:t>delinquencies;</w:t>
      </w:r>
      <w:proofErr w:type="gramEnd"/>
    </w:p>
    <w:p w:rsidRPr="0046777F" w:rsidR="008F0CB3" w:rsidP="001725F8" w:rsidRDefault="008F0CB3" w14:paraId="762C4ECE" w14:textId="77777777">
      <w:pPr>
        <w:numPr>
          <w:ilvl w:val="0"/>
          <w:numId w:val="12"/>
        </w:numPr>
        <w:autoSpaceDE w:val="0"/>
        <w:autoSpaceDN w:val="0"/>
        <w:adjustRightInd w:val="0"/>
        <w:jc w:val="both"/>
      </w:pPr>
      <w:r w:rsidRPr="0046777F">
        <w:t xml:space="preserve">Non-payment related defaults, if </w:t>
      </w:r>
      <w:proofErr w:type="gramStart"/>
      <w:r w:rsidRPr="0046777F">
        <w:t>material;</w:t>
      </w:r>
      <w:proofErr w:type="gramEnd"/>
    </w:p>
    <w:p w:rsidRPr="0046777F" w:rsidR="008F0CB3" w:rsidP="001725F8" w:rsidRDefault="008F0CB3" w14:paraId="1CD83258" w14:textId="77777777">
      <w:pPr>
        <w:numPr>
          <w:ilvl w:val="0"/>
          <w:numId w:val="12"/>
        </w:numPr>
        <w:autoSpaceDE w:val="0"/>
        <w:autoSpaceDN w:val="0"/>
        <w:adjustRightInd w:val="0"/>
        <w:jc w:val="both"/>
      </w:pPr>
      <w:r w:rsidRPr="0046777F">
        <w:t xml:space="preserve">Unscheduled draws on debt service reserves reflecting financial </w:t>
      </w:r>
      <w:proofErr w:type="gramStart"/>
      <w:r w:rsidRPr="0046777F">
        <w:t>difficulties;</w:t>
      </w:r>
      <w:proofErr w:type="gramEnd"/>
    </w:p>
    <w:p w:rsidRPr="0046777F" w:rsidR="008F0CB3" w:rsidP="001725F8" w:rsidRDefault="008F0CB3" w14:paraId="2D101709" w14:textId="77777777">
      <w:pPr>
        <w:numPr>
          <w:ilvl w:val="0"/>
          <w:numId w:val="12"/>
        </w:numPr>
        <w:autoSpaceDE w:val="0"/>
        <w:autoSpaceDN w:val="0"/>
        <w:adjustRightInd w:val="0"/>
        <w:jc w:val="both"/>
      </w:pPr>
      <w:r w:rsidRPr="0046777F">
        <w:t xml:space="preserve">Unscheduled draws on credit enhancements reflecting financial </w:t>
      </w:r>
      <w:proofErr w:type="gramStart"/>
      <w:r w:rsidRPr="0046777F">
        <w:t>difficulties;</w:t>
      </w:r>
      <w:proofErr w:type="gramEnd"/>
    </w:p>
    <w:p w:rsidRPr="0046777F" w:rsidR="008F0CB3" w:rsidP="001725F8" w:rsidRDefault="008F0CB3" w14:paraId="5D508F88" w14:textId="77777777">
      <w:pPr>
        <w:numPr>
          <w:ilvl w:val="0"/>
          <w:numId w:val="12"/>
        </w:numPr>
        <w:autoSpaceDE w:val="0"/>
        <w:autoSpaceDN w:val="0"/>
        <w:adjustRightInd w:val="0"/>
        <w:jc w:val="both"/>
      </w:pPr>
      <w:r w:rsidRPr="0046777F">
        <w:t xml:space="preserve">Substitution of credit or liquidity providers, or their failure to </w:t>
      </w:r>
      <w:proofErr w:type="gramStart"/>
      <w:r w:rsidRPr="0046777F">
        <w:t>perform;</w:t>
      </w:r>
      <w:proofErr w:type="gramEnd"/>
    </w:p>
    <w:p w:rsidRPr="0046777F" w:rsidR="008F0CB3" w:rsidP="001725F8" w:rsidRDefault="008F0CB3" w14:paraId="769F3762" w14:textId="77777777">
      <w:pPr>
        <w:numPr>
          <w:ilvl w:val="0"/>
          <w:numId w:val="12"/>
        </w:numPr>
        <w:autoSpaceDE w:val="0"/>
        <w:autoSpaceDN w:val="0"/>
        <w:adjustRightInd w:val="0"/>
        <w:jc w:val="both"/>
      </w:pPr>
      <w:r w:rsidRPr="0046777F">
        <w:t xml:space="preserve">Adverse tax opinions, the issuance by the Internal Revenue Service of proposed or final determinations of taxability, Notices of Proposed Issue (IRS Form 5701–TEB) or other material notices or determinations with respect to the tax status of the security, or other material events affecting the tax status of the </w:t>
      </w:r>
      <w:proofErr w:type="gramStart"/>
      <w:r w:rsidRPr="0046777F">
        <w:t>security;</w:t>
      </w:r>
      <w:proofErr w:type="gramEnd"/>
    </w:p>
    <w:p w:rsidRPr="0046777F" w:rsidR="008F0CB3" w:rsidP="001725F8" w:rsidRDefault="008F0CB3" w14:paraId="551CA8C8" w14:textId="77777777">
      <w:pPr>
        <w:numPr>
          <w:ilvl w:val="0"/>
          <w:numId w:val="12"/>
        </w:numPr>
        <w:autoSpaceDE w:val="0"/>
        <w:autoSpaceDN w:val="0"/>
        <w:adjustRightInd w:val="0"/>
        <w:jc w:val="both"/>
      </w:pPr>
      <w:r w:rsidRPr="0046777F">
        <w:t xml:space="preserve">Modifications to rights of security holders, if </w:t>
      </w:r>
      <w:proofErr w:type="gramStart"/>
      <w:r w:rsidRPr="0046777F">
        <w:t>material;</w:t>
      </w:r>
      <w:proofErr w:type="gramEnd"/>
    </w:p>
    <w:p w:rsidRPr="0046777F" w:rsidR="008F0CB3" w:rsidP="001725F8" w:rsidRDefault="008F0CB3" w14:paraId="4783D600" w14:textId="77777777">
      <w:pPr>
        <w:numPr>
          <w:ilvl w:val="0"/>
          <w:numId w:val="12"/>
        </w:numPr>
        <w:autoSpaceDE w:val="0"/>
        <w:autoSpaceDN w:val="0"/>
        <w:adjustRightInd w:val="0"/>
        <w:jc w:val="both"/>
      </w:pPr>
      <w:r w:rsidRPr="0046777F">
        <w:t xml:space="preserve">Bond calls, if material, and tender </w:t>
      </w:r>
      <w:proofErr w:type="gramStart"/>
      <w:r w:rsidRPr="0046777F">
        <w:t>offers;</w:t>
      </w:r>
      <w:proofErr w:type="gramEnd"/>
    </w:p>
    <w:p w:rsidRPr="0046777F" w:rsidR="008F0CB3" w:rsidP="001725F8" w:rsidRDefault="008F0CB3" w14:paraId="27B59392" w14:textId="77777777">
      <w:pPr>
        <w:numPr>
          <w:ilvl w:val="0"/>
          <w:numId w:val="12"/>
        </w:numPr>
        <w:autoSpaceDE w:val="0"/>
        <w:autoSpaceDN w:val="0"/>
        <w:adjustRightInd w:val="0"/>
        <w:jc w:val="both"/>
      </w:pPr>
      <w:proofErr w:type="gramStart"/>
      <w:r w:rsidRPr="0046777F">
        <w:t>Defeasances;</w:t>
      </w:r>
      <w:proofErr w:type="gramEnd"/>
    </w:p>
    <w:p w:rsidRPr="0046777F" w:rsidR="008F0CB3" w:rsidP="001725F8" w:rsidRDefault="008F0CB3" w14:paraId="7BEB0C25" w14:textId="77777777">
      <w:pPr>
        <w:numPr>
          <w:ilvl w:val="0"/>
          <w:numId w:val="12"/>
        </w:numPr>
        <w:autoSpaceDE w:val="0"/>
        <w:autoSpaceDN w:val="0"/>
        <w:adjustRightInd w:val="0"/>
        <w:jc w:val="both"/>
      </w:pPr>
      <w:r w:rsidRPr="0046777F">
        <w:t xml:space="preserve">Release, substitution, or sale of property securing repayment of the securities, if </w:t>
      </w:r>
      <w:proofErr w:type="gramStart"/>
      <w:r w:rsidRPr="0046777F">
        <w:t>material;</w:t>
      </w:r>
      <w:proofErr w:type="gramEnd"/>
    </w:p>
    <w:p w:rsidRPr="0046777F" w:rsidR="008F0CB3" w:rsidP="001725F8" w:rsidRDefault="008F0CB3" w14:paraId="033DEBEB" w14:textId="77777777">
      <w:pPr>
        <w:numPr>
          <w:ilvl w:val="0"/>
          <w:numId w:val="12"/>
        </w:numPr>
        <w:autoSpaceDE w:val="0"/>
        <w:autoSpaceDN w:val="0"/>
        <w:adjustRightInd w:val="0"/>
        <w:jc w:val="both"/>
      </w:pPr>
      <w:r w:rsidRPr="0046777F">
        <w:t xml:space="preserve">Rating </w:t>
      </w:r>
      <w:proofErr w:type="gramStart"/>
      <w:r w:rsidRPr="0046777F">
        <w:t>changes;</w:t>
      </w:r>
      <w:proofErr w:type="gramEnd"/>
    </w:p>
    <w:p w:rsidRPr="0046777F" w:rsidR="008F0CB3" w:rsidP="001725F8" w:rsidRDefault="008F0CB3" w14:paraId="79904F3D" w14:textId="77777777">
      <w:pPr>
        <w:numPr>
          <w:ilvl w:val="0"/>
          <w:numId w:val="12"/>
        </w:numPr>
        <w:autoSpaceDE w:val="0"/>
        <w:autoSpaceDN w:val="0"/>
        <w:adjustRightInd w:val="0"/>
        <w:jc w:val="both"/>
      </w:pPr>
      <w:r w:rsidRPr="0046777F">
        <w:t xml:space="preserve">Bankruptcy, insolvency, receivership or similar event of the obligated </w:t>
      </w:r>
      <w:proofErr w:type="gramStart"/>
      <w:r w:rsidRPr="0046777F">
        <w:t>person;</w:t>
      </w:r>
      <w:proofErr w:type="gramEnd"/>
    </w:p>
    <w:p w:rsidRPr="0046777F" w:rsidR="008F0CB3" w:rsidP="001725F8" w:rsidRDefault="008F0CB3" w14:paraId="303CD232" w14:textId="77777777">
      <w:pPr>
        <w:numPr>
          <w:ilvl w:val="0"/>
          <w:numId w:val="12"/>
        </w:numPr>
        <w:autoSpaceDE w:val="0"/>
        <w:autoSpaceDN w:val="0"/>
        <w:adjustRightInd w:val="0"/>
        <w:jc w:val="both"/>
      </w:pPr>
      <w:r w:rsidRPr="0046777F">
        <w:t xml:space="preserve">The consummation of a merger, consolidation, or acquisition involving an </w:t>
      </w:r>
      <w:proofErr w:type="gramStart"/>
      <w:r w:rsidRPr="0046777F">
        <w:t>obligated  person</w:t>
      </w:r>
      <w:proofErr w:type="gramEnd"/>
      <w:r w:rsidRPr="0046777F">
        <w:t xml:space="preserve">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material; </w:t>
      </w:r>
    </w:p>
    <w:p w:rsidR="008F0CB3" w:rsidP="001725F8" w:rsidRDefault="008F0CB3" w14:paraId="28589C76" w14:textId="77777777">
      <w:pPr>
        <w:numPr>
          <w:ilvl w:val="0"/>
          <w:numId w:val="12"/>
        </w:numPr>
        <w:autoSpaceDE w:val="0"/>
        <w:autoSpaceDN w:val="0"/>
        <w:adjustRightInd w:val="0"/>
        <w:jc w:val="both"/>
      </w:pPr>
      <w:r w:rsidRPr="0046777F">
        <w:t>Appointment of a successor or additional trustee or the change of</w:t>
      </w:r>
      <w:r>
        <w:t xml:space="preserve"> name of a trustee, if </w:t>
      </w:r>
      <w:proofErr w:type="gramStart"/>
      <w:r>
        <w:t>material;</w:t>
      </w:r>
      <w:proofErr w:type="gramEnd"/>
    </w:p>
    <w:p w:rsidRPr="00CF5F8C" w:rsidR="008F0CB3" w:rsidP="001725F8" w:rsidRDefault="008F0CB3" w14:paraId="6A771B9A" w14:textId="77777777">
      <w:pPr>
        <w:pStyle w:val="BodyTextIndent3"/>
        <w:numPr>
          <w:ilvl w:val="0"/>
          <w:numId w:val="12"/>
        </w:numPr>
        <w:tabs>
          <w:tab w:val="left" w:pos="0"/>
        </w:tabs>
        <w:suppressAutoHyphens/>
        <w:autoSpaceDE w:val="0"/>
        <w:autoSpaceDN w:val="0"/>
        <w:adjustRightInd w:val="0"/>
        <w:spacing w:after="0"/>
        <w:jc w:val="both"/>
        <w:rPr>
          <w:sz w:val="24"/>
          <w:szCs w:val="24"/>
        </w:rPr>
      </w:pPr>
      <w:r w:rsidRPr="008D5155">
        <w:rPr>
          <w:sz w:val="24"/>
          <w:szCs w:val="24"/>
        </w:rPr>
        <w:t xml:space="preserve">Incurrence of a Financial Obligation of the </w:t>
      </w:r>
      <w:r>
        <w:rPr>
          <w:sz w:val="24"/>
          <w:szCs w:val="24"/>
        </w:rPr>
        <w:t>o</w:t>
      </w:r>
      <w:r w:rsidRPr="008D5155">
        <w:rPr>
          <w:sz w:val="24"/>
          <w:szCs w:val="24"/>
        </w:rPr>
        <w:t xml:space="preserve">bligated </w:t>
      </w:r>
      <w:r>
        <w:rPr>
          <w:sz w:val="24"/>
          <w:szCs w:val="24"/>
        </w:rPr>
        <w:t>p</w:t>
      </w:r>
      <w:r w:rsidRPr="008D5155">
        <w:rPr>
          <w:sz w:val="24"/>
          <w:szCs w:val="24"/>
        </w:rPr>
        <w:t xml:space="preserve">erson, if material, or agreement to covenants, events of default, remedies, priority rights, or other similar terms of a Financial Obligation of the </w:t>
      </w:r>
      <w:r>
        <w:rPr>
          <w:sz w:val="24"/>
          <w:szCs w:val="24"/>
        </w:rPr>
        <w:t>o</w:t>
      </w:r>
      <w:r w:rsidRPr="008D5155">
        <w:rPr>
          <w:sz w:val="24"/>
          <w:szCs w:val="24"/>
        </w:rPr>
        <w:t xml:space="preserve">bligated </w:t>
      </w:r>
      <w:r>
        <w:rPr>
          <w:sz w:val="24"/>
          <w:szCs w:val="24"/>
        </w:rPr>
        <w:t>p</w:t>
      </w:r>
      <w:r w:rsidRPr="008D5155">
        <w:rPr>
          <w:sz w:val="24"/>
          <w:szCs w:val="24"/>
        </w:rPr>
        <w:t>erson, any of which affect security holders, if material; and</w:t>
      </w:r>
    </w:p>
    <w:p w:rsidRPr="00545195" w:rsidR="008F0CB3" w:rsidP="001725F8" w:rsidRDefault="008F0CB3" w14:paraId="766AE0BF" w14:textId="77777777">
      <w:pPr>
        <w:pStyle w:val="BodyTextIndent3"/>
        <w:numPr>
          <w:ilvl w:val="0"/>
          <w:numId w:val="12"/>
        </w:numPr>
        <w:tabs>
          <w:tab w:val="left" w:pos="0"/>
        </w:tabs>
        <w:suppressAutoHyphens/>
        <w:autoSpaceDE w:val="0"/>
        <w:autoSpaceDN w:val="0"/>
        <w:adjustRightInd w:val="0"/>
        <w:spacing w:after="0"/>
        <w:jc w:val="both"/>
        <w:rPr>
          <w:sz w:val="24"/>
          <w:szCs w:val="24"/>
        </w:rPr>
      </w:pPr>
      <w:r w:rsidRPr="008D5155">
        <w:rPr>
          <w:sz w:val="24"/>
          <w:szCs w:val="24"/>
        </w:rPr>
        <w:t xml:space="preserve">Default, event of acceleration, termination event, modification of terms, or other similar events under the terms of a Financial Obligation of the </w:t>
      </w:r>
      <w:r>
        <w:rPr>
          <w:sz w:val="24"/>
          <w:szCs w:val="24"/>
        </w:rPr>
        <w:t>o</w:t>
      </w:r>
      <w:r w:rsidRPr="008D5155">
        <w:rPr>
          <w:sz w:val="24"/>
          <w:szCs w:val="24"/>
        </w:rPr>
        <w:t xml:space="preserve">bligated </w:t>
      </w:r>
      <w:r>
        <w:rPr>
          <w:sz w:val="24"/>
          <w:szCs w:val="24"/>
        </w:rPr>
        <w:t>p</w:t>
      </w:r>
      <w:r w:rsidRPr="008D5155">
        <w:rPr>
          <w:sz w:val="24"/>
          <w:szCs w:val="24"/>
        </w:rPr>
        <w:t>erson, any of which reflect financial difficulties</w:t>
      </w:r>
      <w:r>
        <w:rPr>
          <w:sz w:val="24"/>
          <w:szCs w:val="24"/>
        </w:rPr>
        <w:t>.</w:t>
      </w:r>
    </w:p>
    <w:p w:rsidRPr="0046777F" w:rsidR="008F0CB3" w:rsidP="001725F8" w:rsidRDefault="008F0CB3" w14:paraId="7D3CFE9D" w14:textId="77777777">
      <w:pPr>
        <w:autoSpaceDE w:val="0"/>
        <w:autoSpaceDN w:val="0"/>
        <w:adjustRightInd w:val="0"/>
        <w:ind w:left="720"/>
        <w:jc w:val="both"/>
      </w:pPr>
    </w:p>
    <w:p w:rsidRPr="0046777F" w:rsidR="008F0CB3" w:rsidP="001725F8" w:rsidRDefault="008F0CB3" w14:paraId="2800B75C" w14:textId="77777777">
      <w:pPr>
        <w:autoSpaceDE w:val="0"/>
        <w:autoSpaceDN w:val="0"/>
        <w:adjustRightInd w:val="0"/>
        <w:ind w:left="720"/>
        <w:jc w:val="both"/>
      </w:pPr>
    </w:p>
    <w:p w:rsidRPr="008F0CB3" w:rsidR="008F0CB3" w:rsidP="001725F8" w:rsidRDefault="008F0CB3" w14:paraId="2811B562" w14:textId="1B929E88">
      <w:pPr>
        <w:jc w:val="both"/>
        <w:rPr>
          <w:bCs/>
        </w:rPr>
      </w:pPr>
    </w:p>
    <w:sectPr w:rsidRPr="008F0CB3" w:rsidR="008F0CB3" w:rsidSect="0029509D">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413" w:rsidP="0080695F" w:rsidRDefault="00237413" w14:paraId="67AB29E6" w14:textId="77777777">
      <w:r>
        <w:separator/>
      </w:r>
    </w:p>
  </w:endnote>
  <w:endnote w:type="continuationSeparator" w:id="0">
    <w:p w:rsidR="00237413" w:rsidP="0080695F" w:rsidRDefault="00237413" w14:paraId="5F3EE1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420000" w:csb0="006F006F" w:csb1="006D00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647569"/>
      <w:docPartObj>
        <w:docPartGallery w:val="Page Numbers (Bottom of Page)"/>
        <w:docPartUnique/>
      </w:docPartObj>
    </w:sdtPr>
    <w:sdtContent>
      <w:p w:rsidR="008C595E" w:rsidP="003A70CB" w:rsidRDefault="008C595E" w14:paraId="06C5C493"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r>
          <w:rPr>
            <w:rStyle w:val="PageNumber"/>
          </w:rPr>
          <w:t>11111111</w:t>
        </w:r>
      </w:p>
    </w:sdtContent>
  </w:sdt>
  <w:bookmarkStart w:name="_iDocIDField9fedd099-9f0d-4a03-ab65-a538" w:id="0"/>
  <w:p w:rsidR="008C595E" w:rsidRDefault="008C595E" w14:paraId="6C12DE9E" w14:textId="77777777">
    <w:pPr>
      <w:pStyle w:val="DocID"/>
    </w:pPr>
    <w:r>
      <w:fldChar w:fldCharType="begin"/>
    </w:r>
    <w:r>
      <w:instrText xml:space="preserve">  DOCPROPERTY "CUS_DocIDChunk0" </w:instrText>
    </w:r>
    <w:r>
      <w:fldChar w:fldCharType="separate"/>
    </w:r>
    <w:r>
      <w:rPr>
        <w:noProof/>
      </w:rPr>
      <w:t>US_302916185v5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80363"/>
      <w:docPartObj>
        <w:docPartGallery w:val="Page Numbers (Bottom of Page)"/>
        <w:docPartUnique/>
      </w:docPartObj>
    </w:sdtPr>
    <w:sdtContent>
      <w:p w:rsidRPr="00D8306D" w:rsidR="008C595E" w:rsidP="00DB6403" w:rsidRDefault="008C595E" w14:paraId="6F9F7E26" w14:textId="77777777">
        <w:pPr>
          <w:pStyle w:val="Footer"/>
          <w:framePr w:wrap="none" w:hAnchor="page" w:vAnchor="text" w:x="6052" w:y="430"/>
          <w:rPr>
            <w:rStyle w:val="PageNumber"/>
          </w:rPr>
        </w:pPr>
        <w:r w:rsidRPr="00D8306D">
          <w:rPr>
            <w:rStyle w:val="PageNumber"/>
          </w:rPr>
          <w:fldChar w:fldCharType="begin"/>
        </w:r>
        <w:r w:rsidRPr="00D8306D">
          <w:rPr>
            <w:rStyle w:val="PageNumber"/>
          </w:rPr>
          <w:instrText xml:space="preserve"> PAGE </w:instrText>
        </w:r>
        <w:r w:rsidRPr="00D8306D">
          <w:rPr>
            <w:rStyle w:val="PageNumber"/>
          </w:rPr>
          <w:fldChar w:fldCharType="separate"/>
        </w:r>
        <w:r>
          <w:rPr>
            <w:rStyle w:val="PageNumber"/>
          </w:rPr>
          <w:t>1</w:t>
        </w:r>
        <w:r w:rsidRPr="00D8306D">
          <w:rPr>
            <w:rStyle w:val="PageNumber"/>
          </w:rPr>
          <w:fldChar w:fldCharType="end"/>
        </w:r>
      </w:p>
    </w:sdtContent>
  </w:sdt>
  <w:bookmarkStart w:name="_iDocIDFielde8c26996-6e2f-42bf-a03f-5d62" w:id="1"/>
  <w:p w:rsidR="008C595E" w:rsidRDefault="008C595E" w14:paraId="54B76BDE" w14:textId="77777777">
    <w:pPr>
      <w:pStyle w:val="DocID"/>
    </w:pPr>
    <w:r>
      <w:fldChar w:fldCharType="begin"/>
    </w:r>
    <w:r>
      <w:instrText xml:space="preserve">  DOCPROPERTY "CUS_DocIDChunk0" </w:instrText>
    </w:r>
    <w:r>
      <w:fldChar w:fldCharType="separate"/>
    </w:r>
    <w:r>
      <w:rPr>
        <w:noProof/>
      </w:rPr>
      <w:t>US_302916185v5</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193b93b0-9c2f-42a5-93a2-6496" w:id="2"/>
  <w:p w:rsidR="008C595E" w:rsidRDefault="008C595E" w14:paraId="7389EF00" w14:textId="77777777">
    <w:pPr>
      <w:pStyle w:val="DocID"/>
    </w:pPr>
    <w:r>
      <w:fldChar w:fldCharType="begin"/>
    </w:r>
    <w:r>
      <w:instrText xml:space="preserve">  DOCPROPERTY "CUS_DocIDChunk0" </w:instrText>
    </w:r>
    <w:r>
      <w:fldChar w:fldCharType="separate"/>
    </w:r>
    <w:r>
      <w:rPr>
        <w:noProof/>
      </w:rPr>
      <w:t>US_302916185v5</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413" w:rsidP="0080695F" w:rsidRDefault="00237413" w14:paraId="5F3240DB" w14:textId="77777777">
      <w:r>
        <w:separator/>
      </w:r>
    </w:p>
  </w:footnote>
  <w:footnote w:type="continuationSeparator" w:id="0">
    <w:p w:rsidR="00237413" w:rsidP="0080695F" w:rsidRDefault="00237413" w14:paraId="5BDA61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86B" w:rsidRDefault="00D1386B" w14:paraId="6A39E7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6C63" w:rsidR="00C86C63" w:rsidP="00C86C63" w:rsidRDefault="00C86C63" w14:paraId="070FF94D" w14:textId="441F679B">
    <w:pPr>
      <w:pStyle w:val="Header"/>
      <w:jc w:val="right"/>
      <w:rPr>
        <w:rFonts w:ascii="Times New Roman Bold" w:hAnsi="Times New Roman Bold"/>
        <w:b/>
        <w:small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5040A" w:rsidR="00267329" w:rsidP="0055040A" w:rsidRDefault="00267329" w14:paraId="179C3933"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B70E13C2"/>
    <w:lvl w:ilvl="0" w:tplc="D37A80EE">
      <w:start w:val="8"/>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 w15:restartNumberingAfterBreak="0">
    <w:nsid w:val="1CD54A68"/>
    <w:multiLevelType w:val="hybridMultilevel"/>
    <w:tmpl w:val="56183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04CBC"/>
    <w:multiLevelType w:val="hybridMultilevel"/>
    <w:tmpl w:val="BB9832E2"/>
    <w:lvl w:ilvl="0" w:tplc="79D4265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650C89"/>
    <w:multiLevelType w:val="hybridMultilevel"/>
    <w:tmpl w:val="0194F61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F554DD5"/>
    <w:multiLevelType w:val="hybridMultilevel"/>
    <w:tmpl w:val="972C14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02E64"/>
    <w:multiLevelType w:val="hybridMultilevel"/>
    <w:tmpl w:val="F7EE1BA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07176262">
    <w:abstractNumId w:val="0"/>
  </w:num>
  <w:num w:numId="2" w16cid:durableId="1253319068">
    <w:abstractNumId w:val="0"/>
  </w:num>
  <w:num w:numId="3" w16cid:durableId="1038046921">
    <w:abstractNumId w:val="0"/>
  </w:num>
  <w:num w:numId="4" w16cid:durableId="886599969">
    <w:abstractNumId w:val="0"/>
  </w:num>
  <w:num w:numId="5" w16cid:durableId="78719086">
    <w:abstractNumId w:val="0"/>
  </w:num>
  <w:num w:numId="6" w16cid:durableId="2129228458">
    <w:abstractNumId w:val="0"/>
  </w:num>
  <w:num w:numId="7" w16cid:durableId="1599168354">
    <w:abstractNumId w:val="0"/>
  </w:num>
  <w:num w:numId="8" w16cid:durableId="901061705">
    <w:abstractNumId w:val="0"/>
  </w:num>
  <w:num w:numId="9" w16cid:durableId="402532257">
    <w:abstractNumId w:val="0"/>
  </w:num>
  <w:num w:numId="10" w16cid:durableId="1966738094">
    <w:abstractNumId w:val="0"/>
  </w:num>
  <w:num w:numId="11" w16cid:durableId="1050688673">
    <w:abstractNumId w:val="6"/>
  </w:num>
  <w:num w:numId="12" w16cid:durableId="1961954899">
    <w:abstractNumId w:val="5"/>
  </w:num>
  <w:num w:numId="13" w16cid:durableId="707487566">
    <w:abstractNumId w:val="1"/>
  </w:num>
  <w:num w:numId="14" w16cid:durableId="13114380">
    <w:abstractNumId w:val="2"/>
  </w:num>
  <w:num w:numId="15" w16cid:durableId="819811918">
    <w:abstractNumId w:val="3"/>
  </w:num>
  <w:num w:numId="16" w16cid:durableId="138440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8F"/>
    <w:rsid w:val="00006041"/>
    <w:rsid w:val="00006799"/>
    <w:rsid w:val="00006CB9"/>
    <w:rsid w:val="00021B1A"/>
    <w:rsid w:val="00021FCE"/>
    <w:rsid w:val="000261D6"/>
    <w:rsid w:val="000274FE"/>
    <w:rsid w:val="00035CF2"/>
    <w:rsid w:val="0004110A"/>
    <w:rsid w:val="000423A3"/>
    <w:rsid w:val="00052F10"/>
    <w:rsid w:val="00053080"/>
    <w:rsid w:val="00053F6C"/>
    <w:rsid w:val="00054835"/>
    <w:rsid w:val="00056CC3"/>
    <w:rsid w:val="0006078F"/>
    <w:rsid w:val="00064B93"/>
    <w:rsid w:val="000658EF"/>
    <w:rsid w:val="00066882"/>
    <w:rsid w:val="00067537"/>
    <w:rsid w:val="00067748"/>
    <w:rsid w:val="00072342"/>
    <w:rsid w:val="00074D05"/>
    <w:rsid w:val="000772C9"/>
    <w:rsid w:val="000916D7"/>
    <w:rsid w:val="00092A1B"/>
    <w:rsid w:val="000A1DE9"/>
    <w:rsid w:val="000A74EB"/>
    <w:rsid w:val="000C2C44"/>
    <w:rsid w:val="000C5EE7"/>
    <w:rsid w:val="000D15F3"/>
    <w:rsid w:val="000D1E99"/>
    <w:rsid w:val="000D4E6B"/>
    <w:rsid w:val="000D66EA"/>
    <w:rsid w:val="000E0172"/>
    <w:rsid w:val="000E3052"/>
    <w:rsid w:val="0010004F"/>
    <w:rsid w:val="00105370"/>
    <w:rsid w:val="00106340"/>
    <w:rsid w:val="00106EAF"/>
    <w:rsid w:val="001073A3"/>
    <w:rsid w:val="001103CC"/>
    <w:rsid w:val="0011184C"/>
    <w:rsid w:val="00111D3D"/>
    <w:rsid w:val="00112A36"/>
    <w:rsid w:val="00117438"/>
    <w:rsid w:val="001313D5"/>
    <w:rsid w:val="00132756"/>
    <w:rsid w:val="0013420B"/>
    <w:rsid w:val="0013540F"/>
    <w:rsid w:val="001423A0"/>
    <w:rsid w:val="00147231"/>
    <w:rsid w:val="00157516"/>
    <w:rsid w:val="001618A5"/>
    <w:rsid w:val="00162CF2"/>
    <w:rsid w:val="00167BD9"/>
    <w:rsid w:val="001725A0"/>
    <w:rsid w:val="001725F8"/>
    <w:rsid w:val="001732D1"/>
    <w:rsid w:val="00182895"/>
    <w:rsid w:val="00182A75"/>
    <w:rsid w:val="00184025"/>
    <w:rsid w:val="00187BB1"/>
    <w:rsid w:val="001952EC"/>
    <w:rsid w:val="00195BBB"/>
    <w:rsid w:val="001A5AE1"/>
    <w:rsid w:val="001B50DA"/>
    <w:rsid w:val="001C1CAC"/>
    <w:rsid w:val="001C2160"/>
    <w:rsid w:val="001D340D"/>
    <w:rsid w:val="001D6296"/>
    <w:rsid w:val="001E0BE4"/>
    <w:rsid w:val="001E1DD9"/>
    <w:rsid w:val="001E5EC7"/>
    <w:rsid w:val="001F2D17"/>
    <w:rsid w:val="001F6857"/>
    <w:rsid w:val="0020151C"/>
    <w:rsid w:val="00203ADC"/>
    <w:rsid w:val="00210365"/>
    <w:rsid w:val="00211D74"/>
    <w:rsid w:val="00211EF1"/>
    <w:rsid w:val="00223A32"/>
    <w:rsid w:val="00224FB3"/>
    <w:rsid w:val="002325A0"/>
    <w:rsid w:val="00237413"/>
    <w:rsid w:val="00242F4B"/>
    <w:rsid w:val="00243F5E"/>
    <w:rsid w:val="00250A45"/>
    <w:rsid w:val="00255D45"/>
    <w:rsid w:val="0025614D"/>
    <w:rsid w:val="0025690E"/>
    <w:rsid w:val="002641F0"/>
    <w:rsid w:val="00267329"/>
    <w:rsid w:val="002712E7"/>
    <w:rsid w:val="00282973"/>
    <w:rsid w:val="00286965"/>
    <w:rsid w:val="002876B9"/>
    <w:rsid w:val="0029509D"/>
    <w:rsid w:val="00296625"/>
    <w:rsid w:val="002B170D"/>
    <w:rsid w:val="002B58C1"/>
    <w:rsid w:val="002C3871"/>
    <w:rsid w:val="002C4F8A"/>
    <w:rsid w:val="002C6C88"/>
    <w:rsid w:val="002D5E7F"/>
    <w:rsid w:val="002E54B3"/>
    <w:rsid w:val="002E5929"/>
    <w:rsid w:val="002F1A27"/>
    <w:rsid w:val="002F433D"/>
    <w:rsid w:val="002F687D"/>
    <w:rsid w:val="00301561"/>
    <w:rsid w:val="00304D37"/>
    <w:rsid w:val="003068DF"/>
    <w:rsid w:val="00312554"/>
    <w:rsid w:val="003143B2"/>
    <w:rsid w:val="003143CA"/>
    <w:rsid w:val="00316733"/>
    <w:rsid w:val="00326330"/>
    <w:rsid w:val="00331888"/>
    <w:rsid w:val="0033614B"/>
    <w:rsid w:val="00336E3D"/>
    <w:rsid w:val="00344CEE"/>
    <w:rsid w:val="003507B8"/>
    <w:rsid w:val="00353117"/>
    <w:rsid w:val="0035360B"/>
    <w:rsid w:val="0036195E"/>
    <w:rsid w:val="00363D93"/>
    <w:rsid w:val="00366A21"/>
    <w:rsid w:val="003706BD"/>
    <w:rsid w:val="00371168"/>
    <w:rsid w:val="003725ED"/>
    <w:rsid w:val="00373857"/>
    <w:rsid w:val="003777ED"/>
    <w:rsid w:val="00381D35"/>
    <w:rsid w:val="00384BBD"/>
    <w:rsid w:val="00385487"/>
    <w:rsid w:val="0039224E"/>
    <w:rsid w:val="00392C20"/>
    <w:rsid w:val="00393326"/>
    <w:rsid w:val="00396939"/>
    <w:rsid w:val="003A29D3"/>
    <w:rsid w:val="003A3BC4"/>
    <w:rsid w:val="003A52A4"/>
    <w:rsid w:val="003A6AFD"/>
    <w:rsid w:val="003A7D0C"/>
    <w:rsid w:val="003B0680"/>
    <w:rsid w:val="003C19D0"/>
    <w:rsid w:val="003D0995"/>
    <w:rsid w:val="003D1763"/>
    <w:rsid w:val="003D6F12"/>
    <w:rsid w:val="003E088F"/>
    <w:rsid w:val="003E5B6C"/>
    <w:rsid w:val="003E6E56"/>
    <w:rsid w:val="003F7481"/>
    <w:rsid w:val="0040348E"/>
    <w:rsid w:val="004036DC"/>
    <w:rsid w:val="004046B9"/>
    <w:rsid w:val="004126DC"/>
    <w:rsid w:val="004154DE"/>
    <w:rsid w:val="00416374"/>
    <w:rsid w:val="0042003C"/>
    <w:rsid w:val="0042168D"/>
    <w:rsid w:val="0042253E"/>
    <w:rsid w:val="00422F14"/>
    <w:rsid w:val="004238AF"/>
    <w:rsid w:val="00425BE5"/>
    <w:rsid w:val="0043760F"/>
    <w:rsid w:val="00440267"/>
    <w:rsid w:val="00440FD2"/>
    <w:rsid w:val="0045097C"/>
    <w:rsid w:val="004548F9"/>
    <w:rsid w:val="0046040A"/>
    <w:rsid w:val="0046208A"/>
    <w:rsid w:val="00462E0B"/>
    <w:rsid w:val="00463E93"/>
    <w:rsid w:val="00464A22"/>
    <w:rsid w:val="004673E6"/>
    <w:rsid w:val="00467484"/>
    <w:rsid w:val="00467745"/>
    <w:rsid w:val="0046777F"/>
    <w:rsid w:val="00470EB2"/>
    <w:rsid w:val="004760ED"/>
    <w:rsid w:val="00486E55"/>
    <w:rsid w:val="00490E11"/>
    <w:rsid w:val="004955F2"/>
    <w:rsid w:val="004979A5"/>
    <w:rsid w:val="004A1833"/>
    <w:rsid w:val="004A1EB8"/>
    <w:rsid w:val="004A56AA"/>
    <w:rsid w:val="004B1A18"/>
    <w:rsid w:val="004B4E41"/>
    <w:rsid w:val="004B5338"/>
    <w:rsid w:val="004C15FD"/>
    <w:rsid w:val="004C1F6A"/>
    <w:rsid w:val="004D0735"/>
    <w:rsid w:val="004D094A"/>
    <w:rsid w:val="004D58AE"/>
    <w:rsid w:val="004F1D02"/>
    <w:rsid w:val="004F360C"/>
    <w:rsid w:val="004F4E82"/>
    <w:rsid w:val="005010A9"/>
    <w:rsid w:val="00512DE9"/>
    <w:rsid w:val="00524CA3"/>
    <w:rsid w:val="0053102D"/>
    <w:rsid w:val="00532003"/>
    <w:rsid w:val="00532E36"/>
    <w:rsid w:val="00543C39"/>
    <w:rsid w:val="00545DA9"/>
    <w:rsid w:val="005474BE"/>
    <w:rsid w:val="0055040A"/>
    <w:rsid w:val="0055062C"/>
    <w:rsid w:val="0056169E"/>
    <w:rsid w:val="00570F11"/>
    <w:rsid w:val="0057115E"/>
    <w:rsid w:val="0057427A"/>
    <w:rsid w:val="005754F4"/>
    <w:rsid w:val="0057686C"/>
    <w:rsid w:val="00590608"/>
    <w:rsid w:val="00595BB3"/>
    <w:rsid w:val="0059615D"/>
    <w:rsid w:val="005A1A6C"/>
    <w:rsid w:val="005A300A"/>
    <w:rsid w:val="005A3F22"/>
    <w:rsid w:val="005A6B06"/>
    <w:rsid w:val="005B1A37"/>
    <w:rsid w:val="005B30F2"/>
    <w:rsid w:val="005B7FCE"/>
    <w:rsid w:val="005C20ED"/>
    <w:rsid w:val="005C6038"/>
    <w:rsid w:val="005C7CB2"/>
    <w:rsid w:val="005D1692"/>
    <w:rsid w:val="005D6D5A"/>
    <w:rsid w:val="005E7718"/>
    <w:rsid w:val="005F500B"/>
    <w:rsid w:val="005F68E4"/>
    <w:rsid w:val="0060029C"/>
    <w:rsid w:val="00601681"/>
    <w:rsid w:val="006051DC"/>
    <w:rsid w:val="00614BEE"/>
    <w:rsid w:val="006176F4"/>
    <w:rsid w:val="00622340"/>
    <w:rsid w:val="00630F1B"/>
    <w:rsid w:val="00640ED5"/>
    <w:rsid w:val="00644434"/>
    <w:rsid w:val="00651019"/>
    <w:rsid w:val="00651415"/>
    <w:rsid w:val="00674E8C"/>
    <w:rsid w:val="00676EC4"/>
    <w:rsid w:val="00677F8C"/>
    <w:rsid w:val="006817E1"/>
    <w:rsid w:val="00682FC6"/>
    <w:rsid w:val="00683778"/>
    <w:rsid w:val="00684952"/>
    <w:rsid w:val="00685C6D"/>
    <w:rsid w:val="00692BC0"/>
    <w:rsid w:val="00695093"/>
    <w:rsid w:val="006A0BA3"/>
    <w:rsid w:val="006A3713"/>
    <w:rsid w:val="006B4042"/>
    <w:rsid w:val="006C134F"/>
    <w:rsid w:val="006C29B8"/>
    <w:rsid w:val="006C36BC"/>
    <w:rsid w:val="006D0AAE"/>
    <w:rsid w:val="006D0AF6"/>
    <w:rsid w:val="006D26FA"/>
    <w:rsid w:val="006D348A"/>
    <w:rsid w:val="006D6AED"/>
    <w:rsid w:val="006D70BA"/>
    <w:rsid w:val="006E076A"/>
    <w:rsid w:val="006E0A95"/>
    <w:rsid w:val="006E26C8"/>
    <w:rsid w:val="006E3A6F"/>
    <w:rsid w:val="006E49F7"/>
    <w:rsid w:val="006F324A"/>
    <w:rsid w:val="006F4955"/>
    <w:rsid w:val="006F5724"/>
    <w:rsid w:val="006F60A2"/>
    <w:rsid w:val="006F6855"/>
    <w:rsid w:val="00700652"/>
    <w:rsid w:val="00704F74"/>
    <w:rsid w:val="00707691"/>
    <w:rsid w:val="00712E84"/>
    <w:rsid w:val="00720535"/>
    <w:rsid w:val="00725A9C"/>
    <w:rsid w:val="007262D2"/>
    <w:rsid w:val="00726788"/>
    <w:rsid w:val="00730A35"/>
    <w:rsid w:val="00731AB5"/>
    <w:rsid w:val="00747E7D"/>
    <w:rsid w:val="00751288"/>
    <w:rsid w:val="00752AC2"/>
    <w:rsid w:val="007534F9"/>
    <w:rsid w:val="0075778B"/>
    <w:rsid w:val="00770456"/>
    <w:rsid w:val="00774C88"/>
    <w:rsid w:val="007840CF"/>
    <w:rsid w:val="007860E0"/>
    <w:rsid w:val="0079151C"/>
    <w:rsid w:val="0079704E"/>
    <w:rsid w:val="00797ECA"/>
    <w:rsid w:val="007B084A"/>
    <w:rsid w:val="007C5B05"/>
    <w:rsid w:val="007C60A6"/>
    <w:rsid w:val="007D02D5"/>
    <w:rsid w:val="007D2243"/>
    <w:rsid w:val="007D453D"/>
    <w:rsid w:val="007D74ED"/>
    <w:rsid w:val="007E21C9"/>
    <w:rsid w:val="007E42D5"/>
    <w:rsid w:val="007E5D46"/>
    <w:rsid w:val="007F3B8D"/>
    <w:rsid w:val="0080501A"/>
    <w:rsid w:val="00806604"/>
    <w:rsid w:val="0080695F"/>
    <w:rsid w:val="00812BC5"/>
    <w:rsid w:val="00813A23"/>
    <w:rsid w:val="00815207"/>
    <w:rsid w:val="0081765E"/>
    <w:rsid w:val="00833815"/>
    <w:rsid w:val="008345BA"/>
    <w:rsid w:val="00837E72"/>
    <w:rsid w:val="00841CE9"/>
    <w:rsid w:val="00841DCC"/>
    <w:rsid w:val="0084677C"/>
    <w:rsid w:val="00856D94"/>
    <w:rsid w:val="00857843"/>
    <w:rsid w:val="00861AC6"/>
    <w:rsid w:val="00862D08"/>
    <w:rsid w:val="00875A2C"/>
    <w:rsid w:val="00886ECA"/>
    <w:rsid w:val="008931E0"/>
    <w:rsid w:val="00894DC8"/>
    <w:rsid w:val="00895C86"/>
    <w:rsid w:val="008A215D"/>
    <w:rsid w:val="008A30FB"/>
    <w:rsid w:val="008A3C24"/>
    <w:rsid w:val="008A5487"/>
    <w:rsid w:val="008A7EF9"/>
    <w:rsid w:val="008B5167"/>
    <w:rsid w:val="008C2C5F"/>
    <w:rsid w:val="008C3048"/>
    <w:rsid w:val="008C5259"/>
    <w:rsid w:val="008C595E"/>
    <w:rsid w:val="008D2417"/>
    <w:rsid w:val="008D2E93"/>
    <w:rsid w:val="008D3D56"/>
    <w:rsid w:val="008D5155"/>
    <w:rsid w:val="008D5750"/>
    <w:rsid w:val="008E2626"/>
    <w:rsid w:val="008E2AA2"/>
    <w:rsid w:val="008F0952"/>
    <w:rsid w:val="008F0CB3"/>
    <w:rsid w:val="008F3D7C"/>
    <w:rsid w:val="00906D6D"/>
    <w:rsid w:val="00914425"/>
    <w:rsid w:val="0091447E"/>
    <w:rsid w:val="0092648C"/>
    <w:rsid w:val="00931251"/>
    <w:rsid w:val="009313F1"/>
    <w:rsid w:val="0093272F"/>
    <w:rsid w:val="00935962"/>
    <w:rsid w:val="00942ECA"/>
    <w:rsid w:val="00943EE9"/>
    <w:rsid w:val="00944C65"/>
    <w:rsid w:val="0094612C"/>
    <w:rsid w:val="00946314"/>
    <w:rsid w:val="00952869"/>
    <w:rsid w:val="00956995"/>
    <w:rsid w:val="009578B2"/>
    <w:rsid w:val="00964791"/>
    <w:rsid w:val="00984741"/>
    <w:rsid w:val="0099424A"/>
    <w:rsid w:val="00996FCA"/>
    <w:rsid w:val="009A3893"/>
    <w:rsid w:val="009A4061"/>
    <w:rsid w:val="009C0244"/>
    <w:rsid w:val="009C0490"/>
    <w:rsid w:val="009C0F8F"/>
    <w:rsid w:val="009D0E73"/>
    <w:rsid w:val="009E6462"/>
    <w:rsid w:val="009F010B"/>
    <w:rsid w:val="009F2557"/>
    <w:rsid w:val="00A0149D"/>
    <w:rsid w:val="00A11DDE"/>
    <w:rsid w:val="00A13AF3"/>
    <w:rsid w:val="00A1410B"/>
    <w:rsid w:val="00A2046C"/>
    <w:rsid w:val="00A214E9"/>
    <w:rsid w:val="00A31799"/>
    <w:rsid w:val="00A35EDC"/>
    <w:rsid w:val="00A35F3A"/>
    <w:rsid w:val="00A37B6D"/>
    <w:rsid w:val="00A41DB1"/>
    <w:rsid w:val="00A435D9"/>
    <w:rsid w:val="00A478F2"/>
    <w:rsid w:val="00A51A5D"/>
    <w:rsid w:val="00A53E88"/>
    <w:rsid w:val="00A64D99"/>
    <w:rsid w:val="00A65191"/>
    <w:rsid w:val="00A6663D"/>
    <w:rsid w:val="00A76A92"/>
    <w:rsid w:val="00A80170"/>
    <w:rsid w:val="00A827F9"/>
    <w:rsid w:val="00A82853"/>
    <w:rsid w:val="00A906C5"/>
    <w:rsid w:val="00A94119"/>
    <w:rsid w:val="00A9559B"/>
    <w:rsid w:val="00AA112A"/>
    <w:rsid w:val="00AA395D"/>
    <w:rsid w:val="00AA41CA"/>
    <w:rsid w:val="00AA4383"/>
    <w:rsid w:val="00AB158D"/>
    <w:rsid w:val="00AB3798"/>
    <w:rsid w:val="00AD2559"/>
    <w:rsid w:val="00AD53D0"/>
    <w:rsid w:val="00AE1AA7"/>
    <w:rsid w:val="00AE622E"/>
    <w:rsid w:val="00AE6AC7"/>
    <w:rsid w:val="00AF110A"/>
    <w:rsid w:val="00AF5648"/>
    <w:rsid w:val="00AF5795"/>
    <w:rsid w:val="00AF5C43"/>
    <w:rsid w:val="00AF6109"/>
    <w:rsid w:val="00B029F8"/>
    <w:rsid w:val="00B05095"/>
    <w:rsid w:val="00B14EAA"/>
    <w:rsid w:val="00B20E54"/>
    <w:rsid w:val="00B22AA8"/>
    <w:rsid w:val="00B25C7D"/>
    <w:rsid w:val="00B4082F"/>
    <w:rsid w:val="00B43973"/>
    <w:rsid w:val="00B46F34"/>
    <w:rsid w:val="00B50C57"/>
    <w:rsid w:val="00B53F94"/>
    <w:rsid w:val="00B552BE"/>
    <w:rsid w:val="00B5704B"/>
    <w:rsid w:val="00B574E1"/>
    <w:rsid w:val="00B65246"/>
    <w:rsid w:val="00B67B83"/>
    <w:rsid w:val="00B758CA"/>
    <w:rsid w:val="00B81D4B"/>
    <w:rsid w:val="00B824D2"/>
    <w:rsid w:val="00B83E45"/>
    <w:rsid w:val="00B84D8A"/>
    <w:rsid w:val="00B94D34"/>
    <w:rsid w:val="00B97CED"/>
    <w:rsid w:val="00BA0D0D"/>
    <w:rsid w:val="00BA2BC7"/>
    <w:rsid w:val="00BA60AC"/>
    <w:rsid w:val="00BB0D92"/>
    <w:rsid w:val="00BB1669"/>
    <w:rsid w:val="00BB37FF"/>
    <w:rsid w:val="00BB5CA8"/>
    <w:rsid w:val="00BC57C4"/>
    <w:rsid w:val="00BC63EF"/>
    <w:rsid w:val="00BD579C"/>
    <w:rsid w:val="00C0461C"/>
    <w:rsid w:val="00C046B8"/>
    <w:rsid w:val="00C04A75"/>
    <w:rsid w:val="00C056EC"/>
    <w:rsid w:val="00C07AE0"/>
    <w:rsid w:val="00C13AD0"/>
    <w:rsid w:val="00C1463E"/>
    <w:rsid w:val="00C204A3"/>
    <w:rsid w:val="00C2349E"/>
    <w:rsid w:val="00C23EEF"/>
    <w:rsid w:val="00C32CFD"/>
    <w:rsid w:val="00C35C15"/>
    <w:rsid w:val="00C37577"/>
    <w:rsid w:val="00C420D4"/>
    <w:rsid w:val="00C420F4"/>
    <w:rsid w:val="00C45F8F"/>
    <w:rsid w:val="00C5229B"/>
    <w:rsid w:val="00C569BE"/>
    <w:rsid w:val="00C56E5B"/>
    <w:rsid w:val="00C7205A"/>
    <w:rsid w:val="00C75188"/>
    <w:rsid w:val="00C82758"/>
    <w:rsid w:val="00C86C63"/>
    <w:rsid w:val="00C90759"/>
    <w:rsid w:val="00C93910"/>
    <w:rsid w:val="00C94217"/>
    <w:rsid w:val="00C94A7D"/>
    <w:rsid w:val="00C94A8B"/>
    <w:rsid w:val="00C95769"/>
    <w:rsid w:val="00CA2280"/>
    <w:rsid w:val="00CA3EE4"/>
    <w:rsid w:val="00CB0BE7"/>
    <w:rsid w:val="00CB2BA3"/>
    <w:rsid w:val="00CB47FC"/>
    <w:rsid w:val="00CB73EA"/>
    <w:rsid w:val="00CC16F3"/>
    <w:rsid w:val="00CD7E33"/>
    <w:rsid w:val="00CE05CF"/>
    <w:rsid w:val="00CE1A85"/>
    <w:rsid w:val="00CE2BB3"/>
    <w:rsid w:val="00CE56EA"/>
    <w:rsid w:val="00CE5F3E"/>
    <w:rsid w:val="00CF0034"/>
    <w:rsid w:val="00CF0F7A"/>
    <w:rsid w:val="00CF1B32"/>
    <w:rsid w:val="00CF461A"/>
    <w:rsid w:val="00CF74BF"/>
    <w:rsid w:val="00D02E96"/>
    <w:rsid w:val="00D13649"/>
    <w:rsid w:val="00D1386B"/>
    <w:rsid w:val="00D204AA"/>
    <w:rsid w:val="00D20A1A"/>
    <w:rsid w:val="00D2540E"/>
    <w:rsid w:val="00D269DC"/>
    <w:rsid w:val="00D33288"/>
    <w:rsid w:val="00D41041"/>
    <w:rsid w:val="00D44EEF"/>
    <w:rsid w:val="00D50540"/>
    <w:rsid w:val="00D50BE0"/>
    <w:rsid w:val="00D57A48"/>
    <w:rsid w:val="00D647F4"/>
    <w:rsid w:val="00D6578C"/>
    <w:rsid w:val="00D81210"/>
    <w:rsid w:val="00D8306D"/>
    <w:rsid w:val="00D85F2F"/>
    <w:rsid w:val="00D95E2D"/>
    <w:rsid w:val="00D9680B"/>
    <w:rsid w:val="00DA586C"/>
    <w:rsid w:val="00DA5CE9"/>
    <w:rsid w:val="00DA709C"/>
    <w:rsid w:val="00DC04C2"/>
    <w:rsid w:val="00DC2D42"/>
    <w:rsid w:val="00DD17BC"/>
    <w:rsid w:val="00DD4CAE"/>
    <w:rsid w:val="00DD563C"/>
    <w:rsid w:val="00DE4EA3"/>
    <w:rsid w:val="00DF179D"/>
    <w:rsid w:val="00DF4A11"/>
    <w:rsid w:val="00DF5163"/>
    <w:rsid w:val="00E024A6"/>
    <w:rsid w:val="00E04A31"/>
    <w:rsid w:val="00E1330E"/>
    <w:rsid w:val="00E134D7"/>
    <w:rsid w:val="00E14509"/>
    <w:rsid w:val="00E14B71"/>
    <w:rsid w:val="00E16242"/>
    <w:rsid w:val="00E17932"/>
    <w:rsid w:val="00E201A2"/>
    <w:rsid w:val="00E25AA6"/>
    <w:rsid w:val="00E26365"/>
    <w:rsid w:val="00E2781E"/>
    <w:rsid w:val="00E3624D"/>
    <w:rsid w:val="00E40798"/>
    <w:rsid w:val="00E40F03"/>
    <w:rsid w:val="00E51449"/>
    <w:rsid w:val="00E6177D"/>
    <w:rsid w:val="00E672A0"/>
    <w:rsid w:val="00E67967"/>
    <w:rsid w:val="00E73242"/>
    <w:rsid w:val="00E76287"/>
    <w:rsid w:val="00E86AC8"/>
    <w:rsid w:val="00E87748"/>
    <w:rsid w:val="00E968B6"/>
    <w:rsid w:val="00EA4556"/>
    <w:rsid w:val="00EA6DDC"/>
    <w:rsid w:val="00EB08DF"/>
    <w:rsid w:val="00EB3DAC"/>
    <w:rsid w:val="00EB70FB"/>
    <w:rsid w:val="00EB7FF8"/>
    <w:rsid w:val="00EC3386"/>
    <w:rsid w:val="00ED2400"/>
    <w:rsid w:val="00ED38A3"/>
    <w:rsid w:val="00ED709B"/>
    <w:rsid w:val="00ED70F7"/>
    <w:rsid w:val="00EE6B7C"/>
    <w:rsid w:val="00EF1212"/>
    <w:rsid w:val="00EF51DE"/>
    <w:rsid w:val="00F02547"/>
    <w:rsid w:val="00F074B0"/>
    <w:rsid w:val="00F116D0"/>
    <w:rsid w:val="00F21C99"/>
    <w:rsid w:val="00F223FE"/>
    <w:rsid w:val="00F22F85"/>
    <w:rsid w:val="00F25ABB"/>
    <w:rsid w:val="00F25BC5"/>
    <w:rsid w:val="00F305A3"/>
    <w:rsid w:val="00F317FC"/>
    <w:rsid w:val="00F352D9"/>
    <w:rsid w:val="00F35892"/>
    <w:rsid w:val="00F421A5"/>
    <w:rsid w:val="00F43C93"/>
    <w:rsid w:val="00F4560F"/>
    <w:rsid w:val="00F46839"/>
    <w:rsid w:val="00F51A4D"/>
    <w:rsid w:val="00F523DF"/>
    <w:rsid w:val="00F57452"/>
    <w:rsid w:val="00F80334"/>
    <w:rsid w:val="00F84D5C"/>
    <w:rsid w:val="00F8722B"/>
    <w:rsid w:val="00F9036D"/>
    <w:rsid w:val="00F90DBF"/>
    <w:rsid w:val="00F94117"/>
    <w:rsid w:val="00F96B22"/>
    <w:rsid w:val="00FA1C0D"/>
    <w:rsid w:val="00FA319A"/>
    <w:rsid w:val="00FA32BF"/>
    <w:rsid w:val="00FA3968"/>
    <w:rsid w:val="00FA580E"/>
    <w:rsid w:val="00FB6121"/>
    <w:rsid w:val="00FB6809"/>
    <w:rsid w:val="00FB7E63"/>
    <w:rsid w:val="00FC05A0"/>
    <w:rsid w:val="00FC3D31"/>
    <w:rsid w:val="00FC6F27"/>
    <w:rsid w:val="00FD3314"/>
    <w:rsid w:val="00FD430A"/>
    <w:rsid w:val="00FD4614"/>
    <w:rsid w:val="00FE152A"/>
    <w:rsid w:val="00FE6052"/>
    <w:rsid w:val="00FF0515"/>
    <w:rsid w:val="00FF4623"/>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D26F07"/>
  <w15:docId w15:val="{122DCCB8-AF07-4B67-BCAD-3E8BFF4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uiPriority="7" w:semiHidden="1" w:unhideWhenUsed="1" w:qFormat="1"/>
    <w:lsdException w:name="Default Paragraph Font" w:uiPriority="1" w:semiHidden="1" w:unhideWhenUsed="1"/>
    <w:lsdException w:name="Body Text" w:uiPriority="2"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hAnsiTheme="majorHAnsi" w:eastAsiaTheme="majorEastAsia"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hAnsiTheme="majorHAnsi" w:eastAsiaTheme="majorEastAsia"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hAnsiTheme="majorHAnsi" w:eastAsiaTheme="majorEastAsia"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1" w:customStyle="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styleId="BodyText2Char" w:customStyle="1">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styleId="QuoteChar" w:customStyle="1">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styleId="SignatureChar" w:customStyle="1">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hAnsiTheme="majorHAnsi" w:eastAsiaTheme="majorEastAsia" w:cstheme="majorBidi"/>
      <w:b/>
      <w:caps/>
      <w:sz w:val="28"/>
      <w:szCs w:val="52"/>
    </w:rPr>
  </w:style>
  <w:style w:type="character" w:styleId="TitleChar" w:customStyle="1">
    <w:name w:val="Title Char"/>
    <w:aliases w:val="T1 Char"/>
    <w:basedOn w:val="DefaultParagraphFont"/>
    <w:link w:val="Title"/>
    <w:uiPriority w:val="8"/>
    <w:rsid w:val="00F223FE"/>
    <w:rPr>
      <w:rFonts w:asciiTheme="majorHAnsi" w:hAnsiTheme="majorHAnsi" w:eastAsiaTheme="majorEastAsia" w:cstheme="majorBidi"/>
      <w:b/>
      <w:caps/>
      <w:sz w:val="28"/>
      <w:szCs w:val="52"/>
    </w:rPr>
  </w:style>
  <w:style w:type="character" w:styleId="Heading2Char" w:customStyle="1">
    <w:name w:val="Heading 2 Char"/>
    <w:basedOn w:val="DefaultParagraphFont"/>
    <w:link w:val="Heading2"/>
    <w:uiPriority w:val="19"/>
    <w:rsid w:val="00F223FE"/>
    <w:rPr>
      <w:rFonts w:asciiTheme="majorHAnsi" w:hAnsiTheme="majorHAnsi" w:eastAsiaTheme="majorEastAsia" w:cstheme="majorBidi"/>
      <w:bCs/>
      <w:szCs w:val="26"/>
    </w:rPr>
  </w:style>
  <w:style w:type="paragraph" w:styleId="Title2" w:customStyle="1">
    <w:name w:val="Title 2"/>
    <w:aliases w:val="C1"/>
    <w:basedOn w:val="Normal"/>
    <w:next w:val="Normal"/>
    <w:link w:val="Title2Char"/>
    <w:uiPriority w:val="9"/>
    <w:qFormat/>
    <w:rsid w:val="00F223FE"/>
    <w:pPr>
      <w:spacing w:after="240"/>
      <w:jc w:val="center"/>
    </w:pPr>
    <w:rPr>
      <w:b/>
      <w:caps/>
    </w:rPr>
  </w:style>
  <w:style w:type="character" w:styleId="Title2Char" w:customStyle="1">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hAnsiTheme="majorHAnsi" w:eastAsiaTheme="majorEastAsia" w:cstheme="majorBidi"/>
      <w:i/>
      <w:iCs/>
    </w:rPr>
  </w:style>
  <w:style w:type="character" w:styleId="SubtitleChar" w:customStyle="1">
    <w:name w:val="Subtitle Char"/>
    <w:basedOn w:val="DefaultParagraphFont"/>
    <w:link w:val="Subtitle"/>
    <w:uiPriority w:val="11"/>
    <w:semiHidden/>
    <w:rsid w:val="00DD4CAE"/>
    <w:rPr>
      <w:rFonts w:asciiTheme="majorHAnsi" w:hAnsiTheme="majorHAnsi" w:eastAsiaTheme="majorEastAsia" w:cstheme="majorBidi"/>
      <w:i/>
      <w:iCs/>
    </w:rPr>
  </w:style>
  <w:style w:type="character" w:styleId="Heading1Char" w:customStyle="1">
    <w:name w:val="Heading 1 Char"/>
    <w:basedOn w:val="DefaultParagraphFont"/>
    <w:link w:val="Heading1"/>
    <w:uiPriority w:val="19"/>
    <w:rsid w:val="00F223FE"/>
    <w:rPr>
      <w:rFonts w:asciiTheme="majorHAnsi" w:hAnsiTheme="majorHAnsi" w:eastAsiaTheme="majorEastAsia" w:cstheme="majorBidi"/>
      <w:bCs/>
      <w:szCs w:val="28"/>
    </w:rPr>
  </w:style>
  <w:style w:type="character" w:styleId="Heading3Char" w:customStyle="1">
    <w:name w:val="Heading 3 Char"/>
    <w:basedOn w:val="DefaultParagraphFont"/>
    <w:link w:val="Heading3"/>
    <w:uiPriority w:val="19"/>
    <w:rsid w:val="00F223FE"/>
    <w:rPr>
      <w:rFonts w:asciiTheme="majorHAnsi" w:hAnsiTheme="majorHAnsi" w:eastAsiaTheme="majorEastAsia" w:cstheme="majorBidi"/>
      <w:bCs/>
    </w:rPr>
  </w:style>
  <w:style w:type="character" w:styleId="Heading5Char" w:customStyle="1">
    <w:name w:val="Heading 5 Char"/>
    <w:basedOn w:val="DefaultParagraphFont"/>
    <w:link w:val="Heading5"/>
    <w:uiPriority w:val="19"/>
    <w:rsid w:val="00F223FE"/>
  </w:style>
  <w:style w:type="character" w:styleId="Heading4Char" w:customStyle="1">
    <w:name w:val="Heading 4 Char"/>
    <w:basedOn w:val="DefaultParagraphFont"/>
    <w:link w:val="Heading4"/>
    <w:uiPriority w:val="19"/>
    <w:rsid w:val="00F223FE"/>
  </w:style>
  <w:style w:type="character" w:styleId="Heading7Char" w:customStyle="1">
    <w:name w:val="Heading 7 Char"/>
    <w:basedOn w:val="DefaultParagraphFont"/>
    <w:link w:val="Heading7"/>
    <w:uiPriority w:val="19"/>
    <w:rsid w:val="00812BC5"/>
    <w:rPr>
      <w:rFonts w:asciiTheme="majorHAnsi" w:hAnsiTheme="majorHAnsi"/>
    </w:rPr>
  </w:style>
  <w:style w:type="character" w:styleId="Heading6Char" w:customStyle="1">
    <w:name w:val="Heading 6 Char"/>
    <w:basedOn w:val="DefaultParagraphFont"/>
    <w:link w:val="Heading6"/>
    <w:uiPriority w:val="19"/>
    <w:rsid w:val="00812BC5"/>
    <w:rPr>
      <w:rFonts w:asciiTheme="majorHAnsi" w:hAnsiTheme="majorHAnsi"/>
    </w:rPr>
  </w:style>
  <w:style w:type="character" w:styleId="Heading8Char" w:customStyle="1">
    <w:name w:val="Heading 8 Char"/>
    <w:basedOn w:val="DefaultParagraphFont"/>
    <w:link w:val="Heading8"/>
    <w:uiPriority w:val="19"/>
    <w:rsid w:val="00812BC5"/>
    <w:rPr>
      <w:rFonts w:asciiTheme="majorHAnsi" w:hAnsiTheme="majorHAnsi"/>
    </w:rPr>
  </w:style>
  <w:style w:type="character" w:styleId="Heading9Char" w:customStyle="1">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styleId="BodyText3Char" w:customStyle="1">
    <w:name w:val="Body Text 3 Char"/>
    <w:aliases w:val="B3 Char"/>
    <w:basedOn w:val="DefaultParagraphFont"/>
    <w:link w:val="BodyText3"/>
    <w:uiPriority w:val="4"/>
    <w:rsid w:val="00FA319A"/>
    <w:rPr>
      <w:szCs w:val="16"/>
    </w:rPr>
  </w:style>
  <w:style w:type="paragraph" w:styleId="BodyText4" w:customStyle="1">
    <w:name w:val="Body Text 4"/>
    <w:aliases w:val="B4"/>
    <w:basedOn w:val="Normal"/>
    <w:link w:val="BodyText4Char"/>
    <w:uiPriority w:val="5"/>
    <w:qFormat/>
    <w:rsid w:val="00CF1B32"/>
    <w:pPr>
      <w:spacing w:line="480" w:lineRule="auto"/>
      <w:ind w:firstLine="720"/>
      <w:jc w:val="both"/>
    </w:pPr>
  </w:style>
  <w:style w:type="character" w:styleId="BodyText1Char" w:customStyle="1">
    <w:name w:val="Body Text 1 Char"/>
    <w:aliases w:val="B1 Char"/>
    <w:basedOn w:val="DefaultParagraphFont"/>
    <w:link w:val="BodyText1"/>
    <w:uiPriority w:val="2"/>
    <w:rsid w:val="00FA319A"/>
  </w:style>
  <w:style w:type="character" w:styleId="BodyText4Char" w:customStyle="1">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80695F"/>
    <w:pPr>
      <w:tabs>
        <w:tab w:val="center" w:pos="4680"/>
        <w:tab w:val="right" w:pos="9360"/>
      </w:tabs>
    </w:pPr>
  </w:style>
  <w:style w:type="character" w:styleId="HeaderChar" w:customStyle="1">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styleId="FooterChar" w:customStyle="1">
    <w:name w:val="Footer Char"/>
    <w:basedOn w:val="DefaultParagraphFont"/>
    <w:link w:val="Footer"/>
    <w:uiPriority w:val="99"/>
    <w:rsid w:val="0080695F"/>
  </w:style>
  <w:style w:type="paragraph" w:styleId="DocID" w:customStyle="1">
    <w:name w:val="DocID"/>
    <w:basedOn w:val="Footer"/>
    <w:next w:val="Footer"/>
    <w:link w:val="DocIDChar"/>
    <w:rsid w:val="005A300A"/>
    <w:pPr>
      <w:tabs>
        <w:tab w:val="clear" w:pos="4680"/>
        <w:tab w:val="clear" w:pos="9360"/>
      </w:tabs>
    </w:pPr>
    <w:rPr>
      <w:rFonts w:cs="Times New Roman"/>
      <w:color w:val="auto"/>
      <w:sz w:val="16"/>
    </w:rPr>
  </w:style>
  <w:style w:type="paragraph" w:styleId="ListParagraph">
    <w:name w:val="List Paragraph"/>
    <w:basedOn w:val="Normal"/>
    <w:uiPriority w:val="39"/>
    <w:unhideWhenUsed/>
    <w:qFormat/>
    <w:rsid w:val="00CD7E33"/>
    <w:pPr>
      <w:spacing w:after="240"/>
      <w:ind w:left="720"/>
    </w:pPr>
  </w:style>
  <w:style w:type="paragraph" w:styleId="BalloonText">
    <w:name w:val="Balloon Text"/>
    <w:basedOn w:val="Normal"/>
    <w:link w:val="BalloonTextChar"/>
    <w:uiPriority w:val="99"/>
    <w:semiHidden/>
    <w:unhideWhenUsed/>
    <w:rsid w:val="000423A3"/>
    <w:rPr>
      <w:rFonts w:ascii="Tahoma" w:hAnsi="Tahoma" w:cs="Tahoma"/>
      <w:sz w:val="16"/>
      <w:szCs w:val="16"/>
    </w:rPr>
  </w:style>
  <w:style w:type="character" w:styleId="BalloonTextChar" w:customStyle="1">
    <w:name w:val="Balloon Text Char"/>
    <w:basedOn w:val="DefaultParagraphFont"/>
    <w:link w:val="BalloonText"/>
    <w:uiPriority w:val="99"/>
    <w:semiHidden/>
    <w:rsid w:val="000423A3"/>
    <w:rPr>
      <w:rFonts w:ascii="Tahoma" w:hAnsi="Tahoma" w:cs="Tahoma"/>
      <w:sz w:val="16"/>
      <w:szCs w:val="16"/>
    </w:rPr>
  </w:style>
  <w:style w:type="character" w:styleId="DocIDChar" w:customStyle="1">
    <w:name w:val="DocID Char"/>
    <w:basedOn w:val="DefaultParagraphFont"/>
    <w:link w:val="DocID"/>
    <w:rsid w:val="005A300A"/>
    <w:rPr>
      <w:rFonts w:cs="Times New Roman"/>
      <w:color w:val="auto"/>
      <w:sz w:val="16"/>
    </w:rPr>
  </w:style>
  <w:style w:type="paragraph" w:styleId="BodyTextIndent3">
    <w:name w:val="Body Text Indent 3"/>
    <w:basedOn w:val="Normal"/>
    <w:link w:val="BodyTextIndent3Char"/>
    <w:uiPriority w:val="99"/>
    <w:semiHidden/>
    <w:unhideWhenUsed/>
    <w:rsid w:val="001C1CAC"/>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1C1CAC"/>
    <w:rPr>
      <w:sz w:val="16"/>
      <w:szCs w:val="16"/>
    </w:rPr>
  </w:style>
  <w:style w:type="character" w:styleId="PageNumber">
    <w:name w:val="page number"/>
    <w:basedOn w:val="DefaultParagraphFont"/>
    <w:uiPriority w:val="99"/>
    <w:semiHidden/>
    <w:unhideWhenUsed/>
    <w:rsid w:val="00C8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XDocID">
    <vt:lpwstr>NY:1800624.2</vt:lpwstr>
  </op:property>
  <op:property fmtid="{D5CDD505-2E9C-101B-9397-08002B2CF9AE}" pid="3" name="DocXLocation">
    <vt:lpwstr>Every Page</vt:lpwstr>
  </op:property>
  <op:property fmtid="{D5CDD505-2E9C-101B-9397-08002B2CF9AE}" pid="4" name="DocXFormat">
    <vt:lpwstr>Winston DM5</vt:lpwstr>
  </op:property>
  <op:property fmtid="{D5CDD505-2E9C-101B-9397-08002B2CF9AE}" pid="5" name="CUS_DocIDString">
    <vt:lpwstr>US_302916185v5</vt:lpwstr>
  </op:property>
  <op:property fmtid="{D5CDD505-2E9C-101B-9397-08002B2CF9AE}" pid="6" name="CUS_DocIDChunk0">
    <vt:lpwstr>US_302916185v5</vt:lpwstr>
  </op:property>
  <op:property fmtid="{D5CDD505-2E9C-101B-9397-08002B2CF9AE}" pid="7" name="CUS_DocIDActiveBits">
    <vt:lpwstr>100352</vt:lpwstr>
  </op:property>
  <op:property fmtid="{D5CDD505-2E9C-101B-9397-08002B2CF9AE}" pid="8" name="CUS_DocIDLocation">
    <vt:lpwstr>EVERY_PAGE</vt:lpwstr>
  </op:property>
  <op:property fmtid="{D5CDD505-2E9C-101B-9397-08002B2CF9AE}" pid="9" name="CUS_DocIDReference">
    <vt:lpwstr>everyPage</vt:lpwstr>
  </op:property>
</op:Properties>
</file>